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1D" w:rsidRDefault="0009711D" w:rsidP="0009711D">
      <w:pPr>
        <w:spacing w:before="120" w:after="120"/>
        <w:jc w:val="center"/>
        <w:rPr>
          <w:rFonts w:ascii="Arial" w:hAnsi="Arial" w:cs="Arial"/>
          <w:bCs/>
          <w:sz w:val="24"/>
          <w:szCs w:val="24"/>
        </w:rPr>
      </w:pPr>
      <w:r w:rsidRPr="007E26C8">
        <w:rPr>
          <w:rFonts w:ascii="Arial" w:hAnsi="Arial" w:cs="Arial"/>
          <w:bCs/>
          <w:sz w:val="24"/>
          <w:szCs w:val="24"/>
        </w:rPr>
        <w:t xml:space="preserve">RESOLUÇÃO DO CONSELHO UNIVERSITÁRIO N. </w:t>
      </w:r>
      <w:r>
        <w:rPr>
          <w:rFonts w:ascii="Arial" w:hAnsi="Arial" w:cs="Arial"/>
          <w:bCs/>
          <w:sz w:val="24"/>
          <w:szCs w:val="24"/>
        </w:rPr>
        <w:t>0031/2014</w:t>
      </w:r>
    </w:p>
    <w:p w:rsidR="0009711D" w:rsidRDefault="0009711D" w:rsidP="0009711D">
      <w:pPr>
        <w:spacing w:before="120" w:after="120"/>
        <w:jc w:val="center"/>
        <w:rPr>
          <w:rFonts w:ascii="Arial" w:hAnsi="Arial" w:cs="Arial"/>
          <w:b/>
        </w:rPr>
      </w:pPr>
    </w:p>
    <w:p w:rsidR="0009711D" w:rsidRPr="002D5101" w:rsidRDefault="0009711D" w:rsidP="0009711D">
      <w:pPr>
        <w:spacing w:before="120" w:after="120"/>
        <w:ind w:left="4500"/>
        <w:jc w:val="both"/>
        <w:rPr>
          <w:rFonts w:ascii="Arial" w:hAnsi="Arial" w:cs="Arial"/>
          <w:b/>
          <w:sz w:val="24"/>
          <w:szCs w:val="24"/>
        </w:rPr>
      </w:pPr>
      <w:r w:rsidRPr="002D5101">
        <w:rPr>
          <w:rFonts w:ascii="Arial" w:hAnsi="Arial" w:cs="Arial"/>
          <w:color w:val="000000"/>
          <w:sz w:val="24"/>
          <w:szCs w:val="24"/>
        </w:rPr>
        <w:t xml:space="preserve">Aprova o Regimento Interno </w:t>
      </w:r>
      <w:r>
        <w:rPr>
          <w:rFonts w:ascii="Arial" w:hAnsi="Arial" w:cs="Arial"/>
          <w:color w:val="000000"/>
          <w:sz w:val="24"/>
          <w:szCs w:val="24"/>
        </w:rPr>
        <w:t>da Faculdade de Ciências da Saúde – FS</w:t>
      </w:r>
      <w:r w:rsidRPr="002D5101">
        <w:rPr>
          <w:rFonts w:ascii="Arial" w:hAnsi="Arial" w:cs="Arial"/>
          <w:sz w:val="24"/>
          <w:szCs w:val="24"/>
        </w:rPr>
        <w:t>.</w:t>
      </w:r>
    </w:p>
    <w:p w:rsidR="0009711D" w:rsidRPr="002D5101" w:rsidRDefault="0009711D" w:rsidP="0009711D">
      <w:pPr>
        <w:spacing w:before="120" w:after="120"/>
        <w:jc w:val="both"/>
        <w:rPr>
          <w:rFonts w:ascii="Arial" w:hAnsi="Arial" w:cs="Arial"/>
          <w:b/>
          <w:sz w:val="24"/>
          <w:szCs w:val="24"/>
        </w:rPr>
      </w:pPr>
    </w:p>
    <w:p w:rsidR="0009711D" w:rsidRPr="002D5101" w:rsidRDefault="0009711D" w:rsidP="0009711D">
      <w:pPr>
        <w:spacing w:before="120" w:after="120"/>
        <w:jc w:val="both"/>
        <w:rPr>
          <w:rFonts w:ascii="Arial" w:hAnsi="Arial" w:cs="Arial"/>
          <w:bCs/>
          <w:sz w:val="24"/>
          <w:szCs w:val="24"/>
        </w:rPr>
      </w:pPr>
      <w:r w:rsidRPr="002D5101">
        <w:rPr>
          <w:rFonts w:ascii="Arial" w:hAnsi="Arial" w:cs="Arial"/>
          <w:b/>
          <w:sz w:val="24"/>
          <w:szCs w:val="24"/>
        </w:rPr>
        <w:tab/>
      </w:r>
      <w:r w:rsidRPr="002D5101">
        <w:rPr>
          <w:rFonts w:ascii="Arial" w:hAnsi="Arial" w:cs="Arial"/>
          <w:b/>
          <w:sz w:val="24"/>
          <w:szCs w:val="24"/>
        </w:rPr>
        <w:tab/>
      </w:r>
      <w:r w:rsidRPr="007E26C8">
        <w:rPr>
          <w:rFonts w:ascii="Arial" w:hAnsi="Arial" w:cs="Arial"/>
          <w:bCs/>
          <w:sz w:val="24"/>
          <w:szCs w:val="24"/>
        </w:rPr>
        <w:t xml:space="preserve">O CONSELHO UNIVERSITÁRIO </w:t>
      </w:r>
      <w:r w:rsidRPr="007E26C8">
        <w:rPr>
          <w:rFonts w:ascii="Arial" w:hAnsi="Arial" w:cs="Arial"/>
          <w:sz w:val="24"/>
          <w:szCs w:val="24"/>
        </w:rPr>
        <w:t>DA UNIVERSIDADE DE BRASÍLIA</w:t>
      </w:r>
      <w:r w:rsidRPr="007E26C8">
        <w:rPr>
          <w:rFonts w:ascii="Arial" w:hAnsi="Arial" w:cs="Arial"/>
          <w:bCs/>
          <w:sz w:val="24"/>
          <w:szCs w:val="24"/>
        </w:rPr>
        <w:t xml:space="preserve">, no uso de suas atribuições, em sua </w:t>
      </w:r>
      <w:r>
        <w:rPr>
          <w:rFonts w:ascii="Arial" w:hAnsi="Arial" w:cs="Arial"/>
          <w:bCs/>
          <w:sz w:val="24"/>
          <w:szCs w:val="24"/>
        </w:rPr>
        <w:t>421</w:t>
      </w:r>
      <w:r w:rsidRPr="007E26C8">
        <w:rPr>
          <w:rFonts w:ascii="Arial" w:hAnsi="Arial" w:cs="Arial"/>
          <w:bCs/>
          <w:strike/>
          <w:sz w:val="24"/>
          <w:szCs w:val="24"/>
        </w:rPr>
        <w:t>ª</w:t>
      </w:r>
      <w:r w:rsidRPr="007E26C8">
        <w:rPr>
          <w:rFonts w:ascii="Arial" w:hAnsi="Arial" w:cs="Arial"/>
          <w:bCs/>
          <w:sz w:val="24"/>
          <w:szCs w:val="24"/>
        </w:rPr>
        <w:t xml:space="preserve"> Reunião, realizada em </w:t>
      </w:r>
      <w:r>
        <w:rPr>
          <w:rFonts w:ascii="Arial" w:hAnsi="Arial" w:cs="Arial"/>
          <w:bCs/>
          <w:sz w:val="24"/>
          <w:szCs w:val="24"/>
        </w:rPr>
        <w:t>10/10/2014</w:t>
      </w:r>
      <w:r w:rsidRPr="007E26C8">
        <w:rPr>
          <w:rFonts w:ascii="Arial" w:hAnsi="Arial" w:cs="Arial"/>
          <w:sz w:val="24"/>
          <w:szCs w:val="24"/>
        </w:rPr>
        <w:t>,</w:t>
      </w:r>
      <w:r w:rsidRPr="007E26C8">
        <w:rPr>
          <w:rFonts w:ascii="Arial" w:hAnsi="Arial" w:cs="Arial"/>
          <w:bCs/>
          <w:sz w:val="24"/>
          <w:szCs w:val="24"/>
        </w:rPr>
        <w:t xml:space="preserve"> </w:t>
      </w:r>
      <w:r>
        <w:rPr>
          <w:rFonts w:ascii="Arial" w:hAnsi="Arial" w:cs="Arial"/>
          <w:bCs/>
          <w:sz w:val="24"/>
          <w:szCs w:val="24"/>
        </w:rPr>
        <w:t xml:space="preserve">e considerando o constante do processo referente ao </w:t>
      </w:r>
      <w:proofErr w:type="spellStart"/>
      <w:r>
        <w:rPr>
          <w:rFonts w:ascii="Arial" w:hAnsi="Arial" w:cs="Arial"/>
          <w:bCs/>
          <w:sz w:val="24"/>
          <w:szCs w:val="24"/>
        </w:rPr>
        <w:t>UnBDoc</w:t>
      </w:r>
      <w:proofErr w:type="spellEnd"/>
      <w:r>
        <w:rPr>
          <w:rFonts w:ascii="Arial" w:hAnsi="Arial" w:cs="Arial"/>
          <w:bCs/>
          <w:sz w:val="24"/>
          <w:szCs w:val="24"/>
        </w:rPr>
        <w:t xml:space="preserve"> n. 24087/2014, de 6/3/2014,</w:t>
      </w:r>
    </w:p>
    <w:p w:rsidR="0009711D" w:rsidRPr="002D5101" w:rsidRDefault="0009711D" w:rsidP="0009711D">
      <w:pPr>
        <w:spacing w:before="120" w:after="120"/>
        <w:jc w:val="both"/>
        <w:rPr>
          <w:rFonts w:ascii="Arial" w:hAnsi="Arial" w:cs="Arial"/>
          <w:bCs/>
          <w:sz w:val="24"/>
          <w:szCs w:val="24"/>
        </w:rPr>
      </w:pPr>
    </w:p>
    <w:p w:rsidR="0009711D" w:rsidRPr="002D5101" w:rsidRDefault="0009711D" w:rsidP="0009711D">
      <w:pPr>
        <w:spacing w:before="120" w:after="120"/>
        <w:jc w:val="both"/>
        <w:rPr>
          <w:rFonts w:ascii="Arial" w:hAnsi="Arial" w:cs="Arial"/>
          <w:sz w:val="24"/>
          <w:szCs w:val="24"/>
        </w:rPr>
      </w:pPr>
      <w:r w:rsidRPr="002D5101">
        <w:rPr>
          <w:rFonts w:ascii="Arial" w:hAnsi="Arial" w:cs="Arial"/>
          <w:bCs/>
          <w:sz w:val="24"/>
          <w:szCs w:val="24"/>
        </w:rPr>
        <w:tab/>
      </w:r>
      <w:r w:rsidRPr="002D5101">
        <w:rPr>
          <w:rFonts w:ascii="Arial" w:hAnsi="Arial" w:cs="Arial"/>
          <w:bCs/>
          <w:sz w:val="24"/>
          <w:szCs w:val="24"/>
        </w:rPr>
        <w:tab/>
      </w:r>
      <w:r w:rsidRPr="002D5101">
        <w:rPr>
          <w:rFonts w:ascii="Arial" w:hAnsi="Arial" w:cs="Arial"/>
          <w:sz w:val="24"/>
          <w:szCs w:val="24"/>
        </w:rPr>
        <w:t>R E S O L V E:</w:t>
      </w:r>
    </w:p>
    <w:p w:rsidR="0009711D" w:rsidRPr="002D5101" w:rsidRDefault="0009711D" w:rsidP="0009711D">
      <w:pPr>
        <w:spacing w:before="120" w:after="120"/>
        <w:jc w:val="both"/>
        <w:rPr>
          <w:rFonts w:ascii="Arial" w:hAnsi="Arial" w:cs="Arial"/>
          <w:sz w:val="24"/>
          <w:szCs w:val="24"/>
        </w:rPr>
      </w:pPr>
    </w:p>
    <w:p w:rsidR="0009711D" w:rsidRPr="002D5101" w:rsidRDefault="0009711D" w:rsidP="0009711D">
      <w:pPr>
        <w:spacing w:before="120" w:after="120"/>
        <w:ind w:left="1440" w:hanging="1440"/>
        <w:jc w:val="both"/>
        <w:rPr>
          <w:rFonts w:ascii="Arial" w:hAnsi="Arial" w:cs="Arial"/>
          <w:sz w:val="24"/>
          <w:szCs w:val="24"/>
        </w:rPr>
      </w:pPr>
      <w:r w:rsidRPr="002D5101">
        <w:rPr>
          <w:rFonts w:ascii="Arial" w:hAnsi="Arial" w:cs="Arial"/>
          <w:sz w:val="24"/>
          <w:szCs w:val="24"/>
        </w:rPr>
        <w:t>Art. 1</w:t>
      </w:r>
      <w:r w:rsidRPr="002D5101">
        <w:rPr>
          <w:rFonts w:ascii="Arial" w:hAnsi="Arial" w:cs="Arial"/>
          <w:strike/>
          <w:sz w:val="24"/>
          <w:szCs w:val="24"/>
        </w:rPr>
        <w:t>º</w:t>
      </w:r>
      <w:r w:rsidRPr="002D5101">
        <w:rPr>
          <w:rFonts w:ascii="Arial" w:hAnsi="Arial" w:cs="Arial"/>
          <w:sz w:val="24"/>
          <w:szCs w:val="24"/>
        </w:rPr>
        <w:t xml:space="preserve"> </w:t>
      </w:r>
      <w:r w:rsidRPr="002D5101">
        <w:rPr>
          <w:rFonts w:ascii="Arial" w:hAnsi="Arial" w:cs="Arial"/>
          <w:sz w:val="24"/>
          <w:szCs w:val="24"/>
        </w:rPr>
        <w:tab/>
      </w:r>
      <w:r w:rsidRPr="00D8497A">
        <w:rPr>
          <w:rFonts w:ascii="Arial" w:hAnsi="Arial" w:cs="Arial"/>
          <w:spacing w:val="-6"/>
          <w:sz w:val="24"/>
          <w:szCs w:val="24"/>
        </w:rPr>
        <w:t xml:space="preserve">Aprovar o Regimento Interno </w:t>
      </w:r>
      <w:r w:rsidRPr="00D8497A">
        <w:rPr>
          <w:rFonts w:ascii="Arial" w:hAnsi="Arial" w:cs="Arial"/>
          <w:color w:val="000000"/>
          <w:spacing w:val="-6"/>
          <w:sz w:val="24"/>
          <w:szCs w:val="24"/>
        </w:rPr>
        <w:t>d</w:t>
      </w:r>
      <w:r>
        <w:rPr>
          <w:rFonts w:ascii="Arial" w:hAnsi="Arial" w:cs="Arial"/>
          <w:color w:val="000000"/>
          <w:spacing w:val="-6"/>
          <w:sz w:val="24"/>
          <w:szCs w:val="24"/>
        </w:rPr>
        <w:t>a Faculdade de Ciências da Saúde</w:t>
      </w:r>
      <w:r w:rsidRPr="00D8497A">
        <w:rPr>
          <w:rFonts w:ascii="Arial" w:hAnsi="Arial" w:cs="Arial"/>
          <w:spacing w:val="-6"/>
          <w:sz w:val="24"/>
          <w:szCs w:val="24"/>
        </w:rPr>
        <w:t xml:space="preserve"> – </w:t>
      </w:r>
      <w:r>
        <w:rPr>
          <w:rFonts w:ascii="Arial" w:hAnsi="Arial" w:cs="Arial"/>
          <w:spacing w:val="-6"/>
          <w:sz w:val="24"/>
          <w:szCs w:val="24"/>
        </w:rPr>
        <w:t>FS</w:t>
      </w:r>
      <w:r w:rsidRPr="00D8497A">
        <w:rPr>
          <w:rFonts w:ascii="Arial" w:hAnsi="Arial" w:cs="Arial"/>
          <w:spacing w:val="-6"/>
          <w:sz w:val="24"/>
          <w:szCs w:val="24"/>
        </w:rPr>
        <w:t>.</w:t>
      </w:r>
    </w:p>
    <w:p w:rsidR="0009711D" w:rsidRPr="002D5101" w:rsidRDefault="0009711D" w:rsidP="0009711D">
      <w:pPr>
        <w:spacing w:before="120" w:after="120"/>
        <w:jc w:val="both"/>
        <w:rPr>
          <w:rFonts w:ascii="Arial" w:hAnsi="Arial" w:cs="Arial"/>
          <w:bCs/>
          <w:sz w:val="24"/>
          <w:szCs w:val="24"/>
        </w:rPr>
      </w:pPr>
      <w:r w:rsidRPr="002D5101">
        <w:rPr>
          <w:rFonts w:ascii="Arial" w:hAnsi="Arial" w:cs="Arial"/>
          <w:sz w:val="24"/>
          <w:szCs w:val="24"/>
        </w:rPr>
        <w:t>Art. 2</w:t>
      </w:r>
      <w:r w:rsidRPr="002D5101">
        <w:rPr>
          <w:rFonts w:ascii="Arial" w:hAnsi="Arial" w:cs="Arial"/>
          <w:strike/>
          <w:sz w:val="24"/>
          <w:szCs w:val="24"/>
        </w:rPr>
        <w:t>º</w:t>
      </w:r>
      <w:r w:rsidRPr="002D5101">
        <w:rPr>
          <w:rFonts w:ascii="Arial" w:hAnsi="Arial" w:cs="Arial"/>
          <w:sz w:val="24"/>
          <w:szCs w:val="24"/>
        </w:rPr>
        <w:t xml:space="preserve"> </w:t>
      </w:r>
      <w:r w:rsidRPr="002D5101">
        <w:rPr>
          <w:rFonts w:ascii="Arial" w:hAnsi="Arial" w:cs="Arial"/>
          <w:sz w:val="24"/>
          <w:szCs w:val="24"/>
        </w:rPr>
        <w:tab/>
        <w:t>Esta Resolução entra em vigor nesta data.</w:t>
      </w:r>
    </w:p>
    <w:p w:rsidR="0009711D" w:rsidRPr="002D5101" w:rsidRDefault="0009711D" w:rsidP="0009711D">
      <w:pPr>
        <w:pStyle w:val="Corpodetexto"/>
        <w:spacing w:before="120" w:after="120"/>
        <w:jc w:val="both"/>
        <w:rPr>
          <w:rFonts w:ascii="Arial" w:hAnsi="Arial" w:cs="Arial"/>
          <w:szCs w:val="24"/>
        </w:rPr>
      </w:pPr>
    </w:p>
    <w:p w:rsidR="0009711D" w:rsidRPr="002D5101" w:rsidRDefault="0009711D" w:rsidP="0009711D">
      <w:pPr>
        <w:spacing w:before="120" w:after="120"/>
        <w:jc w:val="right"/>
        <w:rPr>
          <w:rFonts w:ascii="Arial" w:hAnsi="Arial" w:cs="Arial"/>
          <w:sz w:val="24"/>
          <w:szCs w:val="24"/>
        </w:rPr>
      </w:pPr>
      <w:r w:rsidRPr="002D5101">
        <w:rPr>
          <w:rFonts w:ascii="Arial" w:hAnsi="Arial" w:cs="Arial"/>
          <w:sz w:val="24"/>
          <w:szCs w:val="24"/>
        </w:rPr>
        <w:t xml:space="preserve">Brasília, </w:t>
      </w:r>
      <w:r>
        <w:rPr>
          <w:rFonts w:ascii="Arial" w:hAnsi="Arial" w:cs="Arial"/>
          <w:sz w:val="24"/>
          <w:szCs w:val="24"/>
        </w:rPr>
        <w:t xml:space="preserve">11 </w:t>
      </w:r>
      <w:r w:rsidRPr="002D5101">
        <w:rPr>
          <w:rFonts w:ascii="Arial" w:hAnsi="Arial" w:cs="Arial"/>
          <w:sz w:val="24"/>
          <w:szCs w:val="24"/>
        </w:rPr>
        <w:t xml:space="preserve">de </w:t>
      </w:r>
      <w:r>
        <w:rPr>
          <w:rFonts w:ascii="Arial" w:hAnsi="Arial" w:cs="Arial"/>
          <w:sz w:val="24"/>
          <w:szCs w:val="24"/>
        </w:rPr>
        <w:t>novembro</w:t>
      </w:r>
      <w:r w:rsidRPr="002D5101">
        <w:rPr>
          <w:rFonts w:ascii="Arial" w:hAnsi="Arial" w:cs="Arial"/>
          <w:sz w:val="24"/>
          <w:szCs w:val="24"/>
        </w:rPr>
        <w:t xml:space="preserve"> de 201</w:t>
      </w:r>
      <w:r>
        <w:rPr>
          <w:rFonts w:ascii="Arial" w:hAnsi="Arial" w:cs="Arial"/>
          <w:sz w:val="24"/>
          <w:szCs w:val="24"/>
        </w:rPr>
        <w:t>4</w:t>
      </w:r>
      <w:r w:rsidRPr="002D5101">
        <w:rPr>
          <w:rFonts w:ascii="Arial" w:hAnsi="Arial" w:cs="Arial"/>
          <w:sz w:val="24"/>
          <w:szCs w:val="24"/>
        </w:rPr>
        <w:t>.</w:t>
      </w:r>
    </w:p>
    <w:p w:rsidR="0009711D" w:rsidRPr="002D5101" w:rsidRDefault="0009711D" w:rsidP="0009711D">
      <w:pPr>
        <w:spacing w:before="120" w:after="120"/>
        <w:jc w:val="center"/>
        <w:rPr>
          <w:rFonts w:ascii="Arial" w:hAnsi="Arial" w:cs="Arial"/>
          <w:sz w:val="24"/>
          <w:szCs w:val="24"/>
        </w:rPr>
      </w:pPr>
    </w:p>
    <w:p w:rsidR="0009711D" w:rsidRPr="002D5101" w:rsidRDefault="0009711D" w:rsidP="0009711D">
      <w:pPr>
        <w:spacing w:before="120" w:after="120"/>
        <w:jc w:val="center"/>
        <w:rPr>
          <w:rFonts w:ascii="Arial" w:hAnsi="Arial" w:cs="Arial"/>
          <w:sz w:val="24"/>
          <w:szCs w:val="24"/>
        </w:rPr>
      </w:pPr>
    </w:p>
    <w:p w:rsidR="0009711D" w:rsidRPr="002D5101" w:rsidRDefault="0009711D" w:rsidP="0009711D">
      <w:pPr>
        <w:spacing w:before="120" w:after="120"/>
        <w:jc w:val="center"/>
        <w:rPr>
          <w:rFonts w:ascii="Arial" w:hAnsi="Arial" w:cs="Arial"/>
          <w:sz w:val="24"/>
          <w:szCs w:val="24"/>
        </w:rPr>
      </w:pPr>
    </w:p>
    <w:p w:rsidR="0009711D" w:rsidRDefault="0009711D" w:rsidP="0009711D">
      <w:pPr>
        <w:tabs>
          <w:tab w:val="center" w:pos="4252"/>
          <w:tab w:val="right" w:pos="8505"/>
        </w:tabs>
        <w:spacing w:before="120" w:after="120"/>
        <w:jc w:val="center"/>
        <w:outlineLvl w:val="0"/>
        <w:rPr>
          <w:rFonts w:ascii="Arial" w:hAnsi="Arial" w:cs="Arial"/>
          <w:sz w:val="24"/>
          <w:szCs w:val="24"/>
        </w:rPr>
      </w:pPr>
      <w:r w:rsidRPr="00571A46">
        <w:rPr>
          <w:rFonts w:ascii="Arial" w:hAnsi="Arial" w:cs="Arial"/>
          <w:sz w:val="24"/>
          <w:szCs w:val="24"/>
        </w:rPr>
        <w:t>Ivan Marques de Toledo Camargo</w:t>
      </w:r>
    </w:p>
    <w:p w:rsidR="0009711D" w:rsidRPr="002D5101" w:rsidRDefault="0009711D" w:rsidP="0009711D">
      <w:pPr>
        <w:spacing w:before="120" w:after="120"/>
        <w:jc w:val="center"/>
        <w:rPr>
          <w:rFonts w:ascii="Arial" w:hAnsi="Arial" w:cs="Arial"/>
          <w:sz w:val="24"/>
          <w:szCs w:val="24"/>
        </w:rPr>
      </w:pPr>
      <w:r>
        <w:rPr>
          <w:rFonts w:ascii="Arial" w:hAnsi="Arial" w:cs="Arial"/>
          <w:sz w:val="24"/>
          <w:szCs w:val="24"/>
        </w:rPr>
        <w:t>Presidente</w:t>
      </w:r>
    </w:p>
    <w:p w:rsidR="0009711D" w:rsidRPr="009261C3" w:rsidRDefault="0009711D" w:rsidP="0009711D">
      <w:pPr>
        <w:spacing w:before="120" w:after="120"/>
        <w:jc w:val="center"/>
        <w:rPr>
          <w:rFonts w:ascii="Arial" w:hAnsi="Arial" w:cs="Arial"/>
        </w:rPr>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Default="0009711D" w:rsidP="0009711D">
      <w:pPr>
        <w:spacing w:before="120" w:after="120"/>
      </w:pPr>
    </w:p>
    <w:p w:rsidR="0009711D" w:rsidRPr="002D5101" w:rsidRDefault="0009711D" w:rsidP="0009711D">
      <w:pPr>
        <w:pStyle w:val="Default"/>
        <w:spacing w:before="120" w:after="120"/>
        <w:rPr>
          <w:sz w:val="16"/>
          <w:szCs w:val="16"/>
        </w:rPr>
      </w:pPr>
      <w:proofErr w:type="spellStart"/>
      <w:r>
        <w:rPr>
          <w:sz w:val="16"/>
          <w:szCs w:val="16"/>
        </w:rPr>
        <w:t>C/cópia:</w:t>
      </w:r>
      <w:proofErr w:type="spellEnd"/>
      <w:r>
        <w:rPr>
          <w:sz w:val="16"/>
          <w:szCs w:val="16"/>
        </w:rPr>
        <w:t xml:space="preserve">  VRT/</w:t>
      </w:r>
      <w:r w:rsidRPr="002D5101">
        <w:rPr>
          <w:sz w:val="16"/>
          <w:szCs w:val="16"/>
        </w:rPr>
        <w:t>GRE</w:t>
      </w:r>
      <w:r>
        <w:rPr>
          <w:sz w:val="16"/>
          <w:szCs w:val="16"/>
        </w:rPr>
        <w:t>/</w:t>
      </w:r>
      <w:r w:rsidRPr="002D5101">
        <w:rPr>
          <w:sz w:val="16"/>
          <w:szCs w:val="16"/>
        </w:rPr>
        <w:t>Decanatos</w:t>
      </w:r>
      <w:r>
        <w:rPr>
          <w:sz w:val="16"/>
          <w:szCs w:val="16"/>
        </w:rPr>
        <w:t>/FS/</w:t>
      </w:r>
      <w:r w:rsidRPr="002D5101">
        <w:rPr>
          <w:sz w:val="16"/>
          <w:szCs w:val="16"/>
        </w:rPr>
        <w:t>SCA.</w:t>
      </w:r>
    </w:p>
    <w:p w:rsidR="0009711D" w:rsidRDefault="0009711D" w:rsidP="0009711D">
      <w:pPr>
        <w:spacing w:before="120" w:after="120"/>
        <w:jc w:val="both"/>
        <w:rPr>
          <w:rFonts w:ascii="Arial" w:hAnsi="Arial"/>
          <w:sz w:val="14"/>
          <w:szCs w:val="14"/>
        </w:rPr>
      </w:pPr>
      <w:r>
        <w:rPr>
          <w:rFonts w:ascii="Arial" w:hAnsi="Arial"/>
          <w:sz w:val="14"/>
          <w:szCs w:val="14"/>
        </w:rPr>
        <w:t>NO/</w:t>
      </w:r>
      <w:proofErr w:type="spellStart"/>
      <w:r>
        <w:rPr>
          <w:rFonts w:ascii="Arial" w:hAnsi="Arial"/>
          <w:sz w:val="14"/>
          <w:szCs w:val="14"/>
        </w:rPr>
        <w:t>gjc</w:t>
      </w:r>
      <w:proofErr w:type="spellEnd"/>
    </w:p>
    <w:p w:rsidR="0009711D" w:rsidRPr="001C5046" w:rsidRDefault="0009711D" w:rsidP="0009711D">
      <w:pPr>
        <w:jc w:val="center"/>
        <w:rPr>
          <w:rFonts w:ascii="Arial" w:hAnsi="Arial" w:cs="Arial"/>
          <w:b/>
          <w:sz w:val="24"/>
          <w:szCs w:val="24"/>
        </w:rPr>
      </w:pPr>
      <w:r>
        <w:rPr>
          <w:rFonts w:ascii="Arial" w:hAnsi="Arial"/>
          <w:sz w:val="14"/>
          <w:szCs w:val="14"/>
        </w:rPr>
        <w:br w:type="page"/>
      </w:r>
      <w:r w:rsidRPr="001C5046">
        <w:rPr>
          <w:rFonts w:ascii="Arial" w:hAnsi="Arial" w:cs="Arial"/>
          <w:b/>
          <w:sz w:val="24"/>
          <w:szCs w:val="24"/>
        </w:rPr>
        <w:lastRenderedPageBreak/>
        <w:t>REGIMENTO INTERNO DA FACULDADE DE CIÊNCIAS DA SAÚDE</w:t>
      </w:r>
    </w:p>
    <w:p w:rsidR="0009711D" w:rsidRPr="001C5046" w:rsidRDefault="0009711D" w:rsidP="0009711D">
      <w:pPr>
        <w:jc w:val="center"/>
        <w:rPr>
          <w:rFonts w:ascii="Arial" w:hAnsi="Arial" w:cs="Arial"/>
          <w:b/>
          <w:sz w:val="24"/>
          <w:szCs w:val="24"/>
        </w:rPr>
      </w:pPr>
      <w:r w:rsidRPr="001C5046">
        <w:rPr>
          <w:rFonts w:ascii="Arial" w:hAnsi="Arial" w:cs="Arial"/>
          <w:b/>
          <w:sz w:val="24"/>
          <w:szCs w:val="24"/>
        </w:rPr>
        <w:t>DA UNIVERSIDADE DE BRASÍLIA – FS/UnB</w:t>
      </w:r>
    </w:p>
    <w:p w:rsidR="0009711D" w:rsidRPr="001C5046" w:rsidRDefault="0009711D" w:rsidP="0009711D">
      <w:pPr>
        <w:spacing w:line="480" w:lineRule="auto"/>
        <w:jc w:val="center"/>
        <w:rPr>
          <w:rFonts w:ascii="Arial" w:hAnsi="Arial" w:cs="Arial"/>
          <w:b/>
          <w:sz w:val="24"/>
          <w:szCs w:val="24"/>
        </w:rPr>
      </w:pPr>
    </w:p>
    <w:p w:rsidR="0009711D" w:rsidRDefault="0009711D" w:rsidP="0009711D">
      <w:pPr>
        <w:spacing w:line="480" w:lineRule="auto"/>
        <w:jc w:val="center"/>
        <w:rPr>
          <w:rFonts w:ascii="Arial" w:hAnsi="Arial" w:cs="Arial"/>
          <w:b/>
          <w:sz w:val="24"/>
          <w:szCs w:val="24"/>
        </w:rPr>
      </w:pPr>
      <w:r w:rsidRPr="001C5046">
        <w:rPr>
          <w:rFonts w:ascii="Arial" w:hAnsi="Arial" w:cs="Arial"/>
          <w:b/>
          <w:sz w:val="24"/>
          <w:szCs w:val="24"/>
        </w:rPr>
        <w:t>Título I – Preâmbulo</w:t>
      </w:r>
    </w:p>
    <w:p w:rsidR="0009711D" w:rsidRPr="001C5046" w:rsidRDefault="0009711D" w:rsidP="0009711D">
      <w:pPr>
        <w:spacing w:line="480" w:lineRule="auto"/>
        <w:jc w:val="center"/>
        <w:rPr>
          <w:rFonts w:ascii="Arial" w:hAnsi="Arial" w:cs="Arial"/>
          <w:b/>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1</w:t>
      </w:r>
      <w:r w:rsidRPr="00407FC6">
        <w:rPr>
          <w:rFonts w:ascii="Arial" w:hAnsi="Arial" w:cs="Arial"/>
          <w:strike/>
          <w:sz w:val="24"/>
          <w:szCs w:val="24"/>
        </w:rPr>
        <w:t>º</w:t>
      </w:r>
      <w:r w:rsidRPr="001C5046">
        <w:rPr>
          <w:rFonts w:ascii="Arial" w:hAnsi="Arial" w:cs="Arial"/>
          <w:sz w:val="24"/>
          <w:szCs w:val="24"/>
        </w:rPr>
        <w:tab/>
        <w:t>O presente Regimento Interno obedece ao Estatuto e ao Regimento Geral da Universidade de Brasília (UnB) e regulamenta os aspectos de organização, funcionamento e gestão da Faculdade de Ciências da Saúde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2</w:t>
      </w:r>
      <w:r w:rsidRPr="00407FC6">
        <w:rPr>
          <w:rFonts w:ascii="Arial" w:hAnsi="Arial" w:cs="Arial"/>
          <w:strike/>
          <w:sz w:val="24"/>
          <w:szCs w:val="24"/>
        </w:rPr>
        <w:t>º</w:t>
      </w:r>
      <w:r w:rsidRPr="001C5046">
        <w:rPr>
          <w:rFonts w:ascii="Arial" w:hAnsi="Arial" w:cs="Arial"/>
          <w:sz w:val="24"/>
          <w:szCs w:val="24"/>
        </w:rPr>
        <w:tab/>
        <w:t>A FS tem as seguintes atribuições, além das previstas no Regimento Geral da Universidade: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 xml:space="preserve">coordenar e propor as políticas e </w:t>
      </w:r>
      <w:r>
        <w:rPr>
          <w:rFonts w:ascii="Arial" w:hAnsi="Arial" w:cs="Arial"/>
          <w:sz w:val="24"/>
          <w:szCs w:val="24"/>
        </w:rPr>
        <w:t xml:space="preserve">as </w:t>
      </w:r>
      <w:r w:rsidRPr="001C5046">
        <w:rPr>
          <w:rFonts w:ascii="Arial" w:hAnsi="Arial" w:cs="Arial"/>
          <w:sz w:val="24"/>
          <w:szCs w:val="24"/>
        </w:rPr>
        <w:t>estratégias de ensino, pesquisa e extensão da UnB nas áreas de sua competência;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 xml:space="preserve">II </w:t>
      </w:r>
      <w:r w:rsidRPr="001C5046">
        <w:rPr>
          <w:rFonts w:ascii="Arial" w:hAnsi="Arial" w:cs="Arial"/>
          <w:sz w:val="24"/>
          <w:szCs w:val="24"/>
        </w:rPr>
        <w:tab/>
        <w:t>coordenar a implementação e a avaliação das atividades de ensino, pesquisa e extensão nas áreas de sua competência;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 xml:space="preserve">promover a qualidade, a excelência e a integração das atividades de ensino, pesquisa e extensão de seus </w:t>
      </w:r>
      <w:r w:rsidRPr="001C5046">
        <w:rPr>
          <w:rFonts w:ascii="Arial" w:hAnsi="Arial" w:cs="Arial"/>
          <w:color w:val="000000"/>
          <w:sz w:val="24"/>
          <w:szCs w:val="24"/>
        </w:rPr>
        <w:t xml:space="preserve">Departamentos e Centros </w:t>
      </w:r>
      <w:r w:rsidRPr="001C5046">
        <w:rPr>
          <w:rFonts w:ascii="Arial" w:hAnsi="Arial" w:cs="Arial"/>
          <w:sz w:val="24"/>
          <w:szCs w:val="24"/>
        </w:rPr>
        <w:t>e destes com os demais órgãos da Universidade;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 xml:space="preserve">promover a melhoria de infraestrutura dos </w:t>
      </w:r>
      <w:r w:rsidRPr="001C5046">
        <w:rPr>
          <w:rFonts w:ascii="Arial" w:hAnsi="Arial" w:cs="Arial"/>
          <w:color w:val="000000"/>
          <w:sz w:val="24"/>
          <w:szCs w:val="24"/>
        </w:rPr>
        <w:t xml:space="preserve">Departamentos e Centros </w:t>
      </w:r>
      <w:r w:rsidRPr="001C5046">
        <w:rPr>
          <w:rFonts w:ascii="Arial" w:hAnsi="Arial" w:cs="Arial"/>
          <w:sz w:val="24"/>
          <w:szCs w:val="24"/>
        </w:rPr>
        <w:t>que a compõem;</w:t>
      </w:r>
    </w:p>
    <w:p w:rsidR="0009711D" w:rsidRPr="001C5046" w:rsidRDefault="0009711D" w:rsidP="0009711D">
      <w:pPr>
        <w:spacing w:before="120" w:after="120"/>
        <w:ind w:left="993" w:hanging="993"/>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r>
      <w:r w:rsidRPr="001C5046">
        <w:rPr>
          <w:rFonts w:ascii="Arial" w:hAnsi="Arial" w:cs="Arial"/>
          <w:sz w:val="24"/>
          <w:szCs w:val="24"/>
        </w:rPr>
        <w:tab/>
        <w:t>promover a formação de profissionais qualificados;</w:t>
      </w:r>
    </w:p>
    <w:p w:rsidR="0009711D" w:rsidRPr="001C5046" w:rsidRDefault="0009711D" w:rsidP="0009711D">
      <w:pPr>
        <w:spacing w:before="120" w:after="120"/>
        <w:ind w:left="993" w:hanging="993"/>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r>
      <w:r w:rsidRPr="001C5046">
        <w:rPr>
          <w:rFonts w:ascii="Arial" w:hAnsi="Arial" w:cs="Arial"/>
          <w:sz w:val="24"/>
          <w:szCs w:val="24"/>
        </w:rPr>
        <w:tab/>
        <w:t>promover a capacitação de seus servidores.</w:t>
      </w:r>
    </w:p>
    <w:p w:rsidR="0009711D" w:rsidRPr="001C5046" w:rsidRDefault="0009711D" w:rsidP="0009711D">
      <w:pPr>
        <w:spacing w:line="480" w:lineRule="auto"/>
        <w:jc w:val="both"/>
        <w:rPr>
          <w:rFonts w:ascii="Arial" w:hAnsi="Arial" w:cs="Arial"/>
          <w:sz w:val="24"/>
          <w:szCs w:val="24"/>
        </w:rPr>
      </w:pPr>
    </w:p>
    <w:p w:rsidR="0009711D" w:rsidRDefault="0009711D" w:rsidP="0009711D">
      <w:pPr>
        <w:spacing w:line="480" w:lineRule="auto"/>
        <w:jc w:val="center"/>
        <w:rPr>
          <w:rFonts w:ascii="Arial" w:hAnsi="Arial" w:cs="Arial"/>
          <w:b/>
          <w:sz w:val="24"/>
          <w:szCs w:val="24"/>
        </w:rPr>
      </w:pPr>
      <w:r w:rsidRPr="001C5046">
        <w:rPr>
          <w:rFonts w:ascii="Arial" w:hAnsi="Arial" w:cs="Arial"/>
          <w:b/>
          <w:sz w:val="24"/>
          <w:szCs w:val="24"/>
        </w:rPr>
        <w:t xml:space="preserve">Título II – Da Estrutura Organizacional e </w:t>
      </w:r>
      <w:r>
        <w:rPr>
          <w:rFonts w:ascii="Arial" w:hAnsi="Arial" w:cs="Arial"/>
          <w:b/>
          <w:sz w:val="24"/>
          <w:szCs w:val="24"/>
        </w:rPr>
        <w:t xml:space="preserve">da </w:t>
      </w:r>
      <w:r w:rsidRPr="001C5046">
        <w:rPr>
          <w:rFonts w:ascii="Arial" w:hAnsi="Arial" w:cs="Arial"/>
          <w:b/>
          <w:sz w:val="24"/>
          <w:szCs w:val="24"/>
        </w:rPr>
        <w:t>Administração</w:t>
      </w:r>
    </w:p>
    <w:p w:rsidR="0009711D" w:rsidRPr="001C5046" w:rsidRDefault="0009711D" w:rsidP="0009711D">
      <w:pPr>
        <w:spacing w:line="360" w:lineRule="auto"/>
        <w:jc w:val="center"/>
        <w:rPr>
          <w:rFonts w:ascii="Arial" w:hAnsi="Arial" w:cs="Arial"/>
          <w:b/>
          <w:sz w:val="24"/>
          <w:szCs w:val="24"/>
        </w:rPr>
      </w:pPr>
    </w:p>
    <w:p w:rsidR="0009711D" w:rsidRPr="001C5046" w:rsidRDefault="0009711D" w:rsidP="0009711D">
      <w:pPr>
        <w:spacing w:line="360" w:lineRule="auto"/>
        <w:jc w:val="center"/>
        <w:rPr>
          <w:rFonts w:ascii="Arial" w:hAnsi="Arial" w:cs="Arial"/>
          <w:sz w:val="24"/>
          <w:szCs w:val="24"/>
        </w:rPr>
      </w:pPr>
      <w:r w:rsidRPr="001C5046">
        <w:rPr>
          <w:rFonts w:ascii="Arial" w:hAnsi="Arial" w:cs="Arial"/>
          <w:sz w:val="24"/>
          <w:szCs w:val="24"/>
        </w:rPr>
        <w:t>Capítulo I – Da Estrutura Organizacional</w:t>
      </w:r>
    </w:p>
    <w:p w:rsidR="0009711D" w:rsidRPr="001C5046" w:rsidRDefault="0009711D" w:rsidP="0009711D">
      <w:pPr>
        <w:spacing w:line="360" w:lineRule="auto"/>
        <w:jc w:val="center"/>
        <w:rPr>
          <w:rFonts w:ascii="Arial" w:hAnsi="Arial" w:cs="Arial"/>
          <w:sz w:val="24"/>
          <w:szCs w:val="24"/>
        </w:rPr>
      </w:pPr>
    </w:p>
    <w:p w:rsidR="0009711D" w:rsidRPr="001C5046" w:rsidRDefault="0009711D" w:rsidP="0009711D">
      <w:pPr>
        <w:spacing w:before="120" w:after="120"/>
        <w:jc w:val="both"/>
        <w:rPr>
          <w:rFonts w:ascii="Arial" w:hAnsi="Arial" w:cs="Arial"/>
          <w:sz w:val="24"/>
          <w:szCs w:val="24"/>
        </w:rPr>
      </w:pPr>
      <w:r w:rsidRPr="001C5046">
        <w:rPr>
          <w:rFonts w:ascii="Arial" w:hAnsi="Arial" w:cs="Arial"/>
          <w:sz w:val="24"/>
          <w:szCs w:val="24"/>
        </w:rPr>
        <w:t>Art. 3</w:t>
      </w:r>
      <w:r w:rsidRPr="00407FC6">
        <w:rPr>
          <w:rFonts w:ascii="Arial" w:hAnsi="Arial" w:cs="Arial"/>
          <w:strike/>
          <w:sz w:val="24"/>
          <w:szCs w:val="24"/>
        </w:rPr>
        <w:t>º</w:t>
      </w:r>
      <w:r>
        <w:rPr>
          <w:rFonts w:ascii="Arial" w:hAnsi="Arial" w:cs="Arial"/>
          <w:strike/>
          <w:sz w:val="24"/>
          <w:szCs w:val="24"/>
        </w:rPr>
        <w:t xml:space="preserve"> </w:t>
      </w:r>
      <w:r w:rsidRPr="001C5046">
        <w:rPr>
          <w:rFonts w:ascii="Arial" w:hAnsi="Arial" w:cs="Arial"/>
          <w:sz w:val="24"/>
          <w:szCs w:val="24"/>
        </w:rPr>
        <w:tab/>
        <w:t xml:space="preserve">A Faculdade de Ciências da Saúde (FS) é assim estruturada: </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1C5046">
        <w:rPr>
          <w:rFonts w:ascii="Arial" w:hAnsi="Arial" w:cs="Arial"/>
          <w:sz w:val="24"/>
          <w:szCs w:val="24"/>
        </w:rPr>
        <w:t>Conselho da Faculdade (CFS);</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1C5046">
        <w:rPr>
          <w:rFonts w:ascii="Arial" w:hAnsi="Arial" w:cs="Arial"/>
          <w:sz w:val="24"/>
          <w:szCs w:val="24"/>
        </w:rPr>
        <w:t>Colegiado dos Cursos de Graduação da Faculdade (CCG/FS);</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1C5046">
        <w:rPr>
          <w:rFonts w:ascii="Arial" w:hAnsi="Arial" w:cs="Arial"/>
          <w:sz w:val="24"/>
          <w:szCs w:val="24"/>
        </w:rPr>
        <w:t>Colegiado dos Cursos de Pós-Graduação da Faculdade (CCPG/FS);</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1C5046">
        <w:rPr>
          <w:rFonts w:ascii="Arial" w:hAnsi="Arial" w:cs="Arial"/>
          <w:sz w:val="24"/>
          <w:szCs w:val="24"/>
        </w:rPr>
        <w:t>Colegiado de Extensão da Faculdade (CEF/FS);</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1C5046">
        <w:rPr>
          <w:rFonts w:ascii="Arial" w:hAnsi="Arial" w:cs="Arial"/>
          <w:sz w:val="24"/>
          <w:szCs w:val="24"/>
        </w:rPr>
        <w:t>Diretoria;</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VI</w:t>
      </w:r>
      <w:r>
        <w:rPr>
          <w:rFonts w:ascii="Arial" w:hAnsi="Arial" w:cs="Arial"/>
          <w:sz w:val="24"/>
          <w:szCs w:val="24"/>
        </w:rPr>
        <w:tab/>
      </w:r>
      <w:r w:rsidRPr="001C5046">
        <w:rPr>
          <w:rFonts w:ascii="Arial" w:hAnsi="Arial" w:cs="Arial"/>
          <w:sz w:val="24"/>
          <w:szCs w:val="24"/>
        </w:rPr>
        <w:t>Centros de Pesquisa e Extensão;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VII</w:t>
      </w:r>
      <w:r>
        <w:rPr>
          <w:rFonts w:ascii="Arial" w:hAnsi="Arial" w:cs="Arial"/>
          <w:sz w:val="24"/>
          <w:szCs w:val="24"/>
        </w:rPr>
        <w:tab/>
      </w:r>
      <w:r w:rsidRPr="001C5046">
        <w:rPr>
          <w:rFonts w:ascii="Arial" w:hAnsi="Arial" w:cs="Arial"/>
          <w:sz w:val="24"/>
          <w:szCs w:val="24"/>
        </w:rPr>
        <w:t>Departamentos;</w:t>
      </w:r>
    </w:p>
    <w:p w:rsidR="0009711D" w:rsidRDefault="0009711D" w:rsidP="0009711D">
      <w:pPr>
        <w:spacing w:before="120" w:after="120"/>
        <w:jc w:val="both"/>
        <w:rPr>
          <w:rFonts w:ascii="Arial" w:hAnsi="Arial" w:cs="Arial"/>
          <w:sz w:val="24"/>
          <w:szCs w:val="24"/>
        </w:rPr>
      </w:pPr>
      <w:r>
        <w:rPr>
          <w:rFonts w:ascii="Arial" w:hAnsi="Arial" w:cs="Arial"/>
          <w:sz w:val="24"/>
          <w:szCs w:val="24"/>
        </w:rPr>
        <w:t>VIII</w:t>
      </w:r>
      <w:r>
        <w:rPr>
          <w:rFonts w:ascii="Arial" w:hAnsi="Arial" w:cs="Arial"/>
          <w:sz w:val="24"/>
          <w:szCs w:val="24"/>
        </w:rPr>
        <w:tab/>
      </w:r>
      <w:r w:rsidRPr="001C5046">
        <w:rPr>
          <w:rFonts w:ascii="Arial" w:hAnsi="Arial" w:cs="Arial"/>
          <w:sz w:val="24"/>
          <w:szCs w:val="24"/>
        </w:rPr>
        <w:t>Programas de Pós-Graduação.</w:t>
      </w:r>
    </w:p>
    <w:p w:rsidR="0009711D" w:rsidRPr="001C5046" w:rsidRDefault="0009711D" w:rsidP="0009711D">
      <w:pPr>
        <w:spacing w:line="360" w:lineRule="auto"/>
        <w:jc w:val="both"/>
        <w:rPr>
          <w:rFonts w:ascii="Arial" w:hAnsi="Arial" w:cs="Arial"/>
          <w:sz w:val="24"/>
          <w:szCs w:val="24"/>
        </w:rPr>
      </w:pPr>
    </w:p>
    <w:p w:rsidR="0009711D" w:rsidRDefault="0009711D" w:rsidP="0009711D">
      <w:pPr>
        <w:spacing w:line="360" w:lineRule="auto"/>
        <w:jc w:val="center"/>
        <w:rPr>
          <w:rFonts w:ascii="Arial" w:hAnsi="Arial" w:cs="Arial"/>
          <w:sz w:val="24"/>
          <w:szCs w:val="24"/>
        </w:rPr>
      </w:pPr>
      <w:r w:rsidRPr="001C5046">
        <w:rPr>
          <w:rFonts w:ascii="Arial" w:hAnsi="Arial" w:cs="Arial"/>
          <w:sz w:val="24"/>
          <w:szCs w:val="24"/>
        </w:rPr>
        <w:t>Capítulo II – Da Administração Superior</w:t>
      </w:r>
    </w:p>
    <w:p w:rsidR="0009711D" w:rsidRPr="001C5046" w:rsidRDefault="0009711D" w:rsidP="0009711D">
      <w:pPr>
        <w:spacing w:line="360" w:lineRule="auto"/>
        <w:jc w:val="center"/>
        <w:rPr>
          <w:rFonts w:ascii="Arial" w:hAnsi="Arial" w:cs="Arial"/>
          <w:sz w:val="24"/>
          <w:szCs w:val="24"/>
        </w:rPr>
      </w:pPr>
    </w:p>
    <w:p w:rsidR="0009711D"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4</w:t>
      </w:r>
      <w:r w:rsidRPr="00407FC6">
        <w:rPr>
          <w:rFonts w:ascii="Arial" w:hAnsi="Arial" w:cs="Arial"/>
          <w:strike/>
          <w:sz w:val="24"/>
          <w:szCs w:val="24"/>
        </w:rPr>
        <w:t>º</w:t>
      </w:r>
      <w:r w:rsidRPr="001C5046">
        <w:rPr>
          <w:rFonts w:ascii="Arial" w:hAnsi="Arial" w:cs="Arial"/>
          <w:sz w:val="24"/>
          <w:szCs w:val="24"/>
        </w:rPr>
        <w:tab/>
        <w:t>A Administração Superior da Faculdade de Ciências da Saúde (FS) é de responsabilidade do Conselho da Faculdade, como órgão máximo de caráter normativo e deliberativo e de instância de recurso, em matéria administrativa e acadêmica, e da Diretoria, como órgão executivo.</w:t>
      </w:r>
    </w:p>
    <w:p w:rsidR="0009711D" w:rsidRPr="001C5046" w:rsidRDefault="0009711D" w:rsidP="0009711D">
      <w:pPr>
        <w:spacing w:line="360" w:lineRule="auto"/>
        <w:ind w:left="1560" w:hanging="1560"/>
        <w:jc w:val="both"/>
        <w:rPr>
          <w:rFonts w:ascii="Arial" w:hAnsi="Arial" w:cs="Arial"/>
          <w:sz w:val="24"/>
          <w:szCs w:val="24"/>
        </w:rPr>
      </w:pPr>
    </w:p>
    <w:p w:rsidR="0009711D" w:rsidRDefault="0009711D" w:rsidP="0009711D">
      <w:pPr>
        <w:spacing w:line="360" w:lineRule="auto"/>
        <w:jc w:val="center"/>
        <w:rPr>
          <w:rFonts w:ascii="Arial" w:hAnsi="Arial" w:cs="Arial"/>
          <w:sz w:val="24"/>
          <w:szCs w:val="24"/>
        </w:rPr>
      </w:pPr>
      <w:r w:rsidRPr="001C5046">
        <w:rPr>
          <w:rFonts w:ascii="Arial" w:hAnsi="Arial" w:cs="Arial"/>
          <w:sz w:val="24"/>
          <w:szCs w:val="24"/>
        </w:rPr>
        <w:t xml:space="preserve">Seção I – Do Conselho </w:t>
      </w:r>
    </w:p>
    <w:p w:rsidR="0009711D" w:rsidRPr="001C5046" w:rsidRDefault="0009711D" w:rsidP="0009711D">
      <w:pPr>
        <w:spacing w:line="360" w:lineRule="auto"/>
        <w:jc w:val="center"/>
        <w:rPr>
          <w:rFonts w:ascii="Arial" w:hAnsi="Arial" w:cs="Arial"/>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5</w:t>
      </w:r>
      <w:r w:rsidRPr="00407FC6">
        <w:rPr>
          <w:rFonts w:ascii="Arial" w:hAnsi="Arial" w:cs="Arial"/>
          <w:strike/>
          <w:sz w:val="24"/>
          <w:szCs w:val="24"/>
        </w:rPr>
        <w:t>º</w:t>
      </w:r>
      <w:r w:rsidRPr="001C5046">
        <w:rPr>
          <w:rFonts w:ascii="Arial" w:hAnsi="Arial" w:cs="Arial"/>
          <w:sz w:val="24"/>
          <w:szCs w:val="24"/>
        </w:rPr>
        <w:tab/>
        <w:t xml:space="preserve">O Conselho da Faculdade de Ciências da Saúde (CFS) tem as seguintes atribuições, além daquelas definidas no Regimento Geral da Universidade de Brasília: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coordenar a proposição de políticas e estratégias de ensino, pesquisa e extensão da UnB nas áreas de sua competência;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aprovar políticas e procedimentos de gestão de recursos humanos, orçamentários, financeiros e materiais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aprovar, em caráter preliminar, as contribuições ao Plano de Desenvolvimento Institucional (PDI) da UnB e sua implementação no âmbito da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deliberar sobre propostas de criação de novos cursos de graduação na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deliberar sobre propostas de criação de novos cursos de pós-graduação na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deliberar sobre propostas de criação de Centros de Pesquisa e Extensão na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avaliar o desempenho global da Unidade e aprovar os respectivos relatórios de desempenho dos Departamentos e Centros que compõem a estrutura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VIII</w:t>
      </w:r>
      <w:r w:rsidRPr="001C5046">
        <w:rPr>
          <w:rFonts w:ascii="Arial" w:hAnsi="Arial" w:cs="Arial"/>
          <w:sz w:val="24"/>
          <w:szCs w:val="24"/>
        </w:rPr>
        <w:tab/>
        <w:t>aprovar os regimentos internos dos Departamentos e Centros que compõem a estrutura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IX</w:t>
      </w:r>
      <w:r w:rsidRPr="001C5046">
        <w:rPr>
          <w:rFonts w:ascii="Arial" w:hAnsi="Arial" w:cs="Arial"/>
          <w:sz w:val="24"/>
          <w:szCs w:val="24"/>
        </w:rPr>
        <w:tab/>
        <w:t>aprovar normas específicas de funcionamento da Faculdade, de Departamento e de Centro de natureza acadêmica;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X</w:t>
      </w:r>
      <w:r w:rsidRPr="001C5046">
        <w:rPr>
          <w:rFonts w:ascii="Arial" w:hAnsi="Arial" w:cs="Arial"/>
          <w:sz w:val="24"/>
          <w:szCs w:val="24"/>
        </w:rPr>
        <w:tab/>
        <w:t>solicitar e aprovar, anualmente, os relatórios acadêmicos relacionados a projetos dos Departamentos e Centros vinculados à Faculdade;</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XI</w:t>
      </w:r>
      <w:r>
        <w:rPr>
          <w:rFonts w:ascii="Arial" w:hAnsi="Arial" w:cs="Arial"/>
          <w:sz w:val="24"/>
          <w:szCs w:val="24"/>
        </w:rPr>
        <w:tab/>
      </w:r>
      <w:r w:rsidRPr="001C5046">
        <w:rPr>
          <w:rFonts w:ascii="Arial" w:hAnsi="Arial" w:cs="Arial"/>
          <w:sz w:val="24"/>
          <w:szCs w:val="24"/>
        </w:rPr>
        <w:t>solicitar e aprovar, anualmente, relatório de atividades da Diretoria;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XII</w:t>
      </w:r>
      <w:r w:rsidRPr="001C5046">
        <w:rPr>
          <w:rFonts w:ascii="Arial" w:hAnsi="Arial" w:cs="Arial"/>
          <w:sz w:val="24"/>
          <w:szCs w:val="24"/>
        </w:rPr>
        <w:tab/>
        <w:t xml:space="preserve">indicar representantes da FS nas Câmaras e </w:t>
      </w:r>
      <w:r>
        <w:rPr>
          <w:rFonts w:ascii="Arial" w:hAnsi="Arial" w:cs="Arial"/>
          <w:sz w:val="24"/>
          <w:szCs w:val="24"/>
        </w:rPr>
        <w:t xml:space="preserve">nos </w:t>
      </w:r>
      <w:r w:rsidRPr="001C5046">
        <w:rPr>
          <w:rFonts w:ascii="Arial" w:hAnsi="Arial" w:cs="Arial"/>
          <w:sz w:val="24"/>
          <w:szCs w:val="24"/>
        </w:rPr>
        <w:t>Conselhos Superiores da Universidade.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lastRenderedPageBreak/>
        <w:t>Art. 6</w:t>
      </w:r>
      <w:r w:rsidRPr="00407FC6">
        <w:rPr>
          <w:rFonts w:ascii="Arial" w:hAnsi="Arial" w:cs="Arial"/>
          <w:strike/>
          <w:sz w:val="24"/>
          <w:szCs w:val="24"/>
        </w:rPr>
        <w:t>º</w:t>
      </w:r>
      <w:r w:rsidRPr="001C5046">
        <w:rPr>
          <w:rFonts w:ascii="Arial" w:hAnsi="Arial" w:cs="Arial"/>
          <w:sz w:val="24"/>
          <w:szCs w:val="24"/>
        </w:rPr>
        <w:tab/>
        <w:t>O Conselho da Faculdade de Ciências da Saúde (CFS) reunir-se-á ordinariamente no mínimo duas vezes no transcorrer de cada período letivo e extraordinariamente mediante convocação de seu Presidente ou requerimento de mais de 2/3 (dois terços) de seus membros.</w:t>
      </w:r>
    </w:p>
    <w:p w:rsidR="0009711D" w:rsidRPr="001C5046" w:rsidRDefault="0009711D" w:rsidP="0009711D">
      <w:pPr>
        <w:spacing w:before="120" w:after="120"/>
        <w:ind w:left="1418" w:hanging="1418"/>
        <w:jc w:val="both"/>
        <w:rPr>
          <w:rFonts w:ascii="Arial" w:hAnsi="Arial" w:cs="Arial"/>
          <w:b/>
          <w:sz w:val="24"/>
          <w:szCs w:val="24"/>
        </w:rPr>
      </w:pPr>
      <w:r w:rsidRPr="001C5046">
        <w:rPr>
          <w:rFonts w:ascii="Arial" w:hAnsi="Arial" w:cs="Arial"/>
          <w:sz w:val="24"/>
          <w:szCs w:val="24"/>
        </w:rPr>
        <w:t>Art. 7</w:t>
      </w:r>
      <w:r w:rsidRPr="00407FC6">
        <w:rPr>
          <w:rFonts w:ascii="Arial" w:hAnsi="Arial" w:cs="Arial"/>
          <w:strike/>
          <w:sz w:val="24"/>
          <w:szCs w:val="24"/>
        </w:rPr>
        <w:t>º</w:t>
      </w:r>
      <w:r w:rsidRPr="001C5046">
        <w:rPr>
          <w:rFonts w:ascii="Arial" w:hAnsi="Arial" w:cs="Arial"/>
          <w:sz w:val="24"/>
          <w:szCs w:val="24"/>
        </w:rPr>
        <w:tab/>
        <w:t xml:space="preserve">O Conselho da Faculdade de Ciências da Saúde (CFS) poderá, quando julgar oportuno e necessário, criar Comissões Temporárias, com o objetivo de subsidiar a tomada de decisão.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8</w:t>
      </w:r>
      <w:r w:rsidRPr="00407FC6">
        <w:rPr>
          <w:rFonts w:ascii="Arial" w:hAnsi="Arial" w:cs="Arial"/>
          <w:strike/>
          <w:sz w:val="24"/>
          <w:szCs w:val="24"/>
        </w:rPr>
        <w:t>º</w:t>
      </w:r>
      <w:r w:rsidRPr="001C5046">
        <w:rPr>
          <w:rFonts w:ascii="Arial" w:hAnsi="Arial" w:cs="Arial"/>
          <w:sz w:val="24"/>
          <w:szCs w:val="24"/>
        </w:rPr>
        <w:tab/>
        <w:t xml:space="preserve">O Conselho da Faculdade de Ciências da Saúde (CFS) é assim composto: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Diretor da Faculdade, como Presidente;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Vice-Diretor da Faculdade, como Vice-Presidente;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Chefes dos Departamentos;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um representante do Colegiado dos Cursos de Graduação da FS (CCG/FS);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entre um e cinco representantes de Centros de Pesquisa e Extensão vinculados à FS, eleitos em reunião de Gestores dos respectivos Centros</w:t>
      </w:r>
      <w:r>
        <w:rPr>
          <w:rFonts w:ascii="Arial" w:hAnsi="Arial" w:cs="Arial"/>
          <w:sz w:val="24"/>
          <w:szCs w:val="24"/>
        </w:rPr>
        <w:t>;</w:t>
      </w:r>
    </w:p>
    <w:p w:rsidR="0009711D" w:rsidRPr="001C5046" w:rsidRDefault="0009711D" w:rsidP="0009711D">
      <w:pPr>
        <w:spacing w:before="120" w:after="120"/>
        <w:ind w:left="1418"/>
        <w:jc w:val="both"/>
        <w:rPr>
          <w:rFonts w:ascii="Arial" w:hAnsi="Arial" w:cs="Arial"/>
          <w:sz w:val="24"/>
          <w:szCs w:val="24"/>
        </w:rPr>
      </w:pPr>
      <w:r w:rsidRPr="001C5046">
        <w:rPr>
          <w:rFonts w:ascii="Arial" w:hAnsi="Arial" w:cs="Arial"/>
          <w:sz w:val="24"/>
          <w:szCs w:val="24"/>
        </w:rPr>
        <w:t>a</w:t>
      </w:r>
      <w:r>
        <w:rPr>
          <w:rFonts w:ascii="Arial" w:hAnsi="Arial" w:cs="Arial"/>
          <w:sz w:val="24"/>
          <w:szCs w:val="24"/>
        </w:rPr>
        <w:t>)</w:t>
      </w:r>
      <w:r w:rsidRPr="001C5046">
        <w:rPr>
          <w:rFonts w:ascii="Arial" w:hAnsi="Arial" w:cs="Arial"/>
          <w:sz w:val="24"/>
          <w:szCs w:val="24"/>
        </w:rPr>
        <w:t xml:space="preserve">  Cada Centro poderá indicar no máximo um representante</w:t>
      </w:r>
      <w:r>
        <w:rPr>
          <w:rFonts w:ascii="Arial" w:hAnsi="Arial" w:cs="Arial"/>
          <w:sz w:val="24"/>
          <w:szCs w:val="24"/>
        </w:rPr>
        <w:t>;</w:t>
      </w:r>
      <w:r w:rsidRPr="001C5046">
        <w:rPr>
          <w:rFonts w:ascii="Arial" w:hAnsi="Arial" w:cs="Arial"/>
          <w:sz w:val="24"/>
          <w:szCs w:val="24"/>
        </w:rPr>
        <w:t xml:space="preserve">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Coordenadores dos Cursos de Pós-Graduação vinculados à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Presidente do Colegiado de Extensão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VIII</w:t>
      </w:r>
      <w:r w:rsidRPr="001C5046">
        <w:rPr>
          <w:rFonts w:ascii="Arial" w:hAnsi="Arial" w:cs="Arial"/>
          <w:sz w:val="24"/>
          <w:szCs w:val="24"/>
        </w:rPr>
        <w:tab/>
        <w:t>um representante do Colegiado de Extensão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IX</w:t>
      </w:r>
      <w:r w:rsidRPr="001C5046">
        <w:rPr>
          <w:rFonts w:ascii="Arial" w:hAnsi="Arial" w:cs="Arial"/>
          <w:sz w:val="24"/>
          <w:szCs w:val="24"/>
        </w:rPr>
        <w:tab/>
        <w:t>representantes discentes matriculados em programas de</w:t>
      </w:r>
      <w:r>
        <w:rPr>
          <w:rFonts w:ascii="Arial" w:hAnsi="Arial" w:cs="Arial"/>
          <w:sz w:val="24"/>
          <w:szCs w:val="24"/>
        </w:rPr>
        <w:t xml:space="preserve"> graduação e</w:t>
      </w:r>
      <w:r w:rsidRPr="001C5046">
        <w:rPr>
          <w:rFonts w:ascii="Arial" w:hAnsi="Arial" w:cs="Arial"/>
          <w:sz w:val="24"/>
          <w:szCs w:val="24"/>
        </w:rPr>
        <w:t xml:space="preserve"> pós-graduação </w:t>
      </w:r>
      <w:proofErr w:type="spellStart"/>
      <w:r w:rsidRPr="001C5046">
        <w:rPr>
          <w:rFonts w:ascii="Arial" w:hAnsi="Arial" w:cs="Arial"/>
          <w:i/>
          <w:sz w:val="24"/>
          <w:szCs w:val="24"/>
        </w:rPr>
        <w:t>strict</w:t>
      </w:r>
      <w:r>
        <w:rPr>
          <w:rFonts w:ascii="Arial" w:hAnsi="Arial" w:cs="Arial"/>
          <w:i/>
          <w:sz w:val="24"/>
          <w:szCs w:val="24"/>
        </w:rPr>
        <w:t>o</w:t>
      </w:r>
      <w:proofErr w:type="spellEnd"/>
      <w:r w:rsidRPr="001C5046">
        <w:rPr>
          <w:rFonts w:ascii="Arial" w:hAnsi="Arial" w:cs="Arial"/>
          <w:i/>
          <w:sz w:val="24"/>
          <w:szCs w:val="24"/>
        </w:rPr>
        <w:t xml:space="preserve"> </w:t>
      </w:r>
      <w:proofErr w:type="spellStart"/>
      <w:r w:rsidRPr="001C5046">
        <w:rPr>
          <w:rFonts w:ascii="Arial" w:hAnsi="Arial" w:cs="Arial"/>
          <w:i/>
          <w:sz w:val="24"/>
          <w:szCs w:val="24"/>
        </w:rPr>
        <w:t>sensu</w:t>
      </w:r>
      <w:proofErr w:type="spellEnd"/>
      <w:r w:rsidRPr="001C5046">
        <w:rPr>
          <w:rFonts w:ascii="Arial" w:hAnsi="Arial" w:cs="Arial"/>
          <w:sz w:val="24"/>
          <w:szCs w:val="24"/>
        </w:rPr>
        <w:t xml:space="preserve"> da F</w:t>
      </w:r>
      <w:r>
        <w:rPr>
          <w:rFonts w:ascii="Arial" w:hAnsi="Arial" w:cs="Arial"/>
          <w:sz w:val="24"/>
          <w:szCs w:val="24"/>
        </w:rPr>
        <w:t>S, respeitando-se a representação equitativa dos cursos diurnos e noturnos, na proporção de 1/7 do número de representantes docentes</w:t>
      </w:r>
      <w:r w:rsidRPr="001C5046">
        <w:rPr>
          <w:rFonts w:ascii="Arial" w:hAnsi="Arial" w:cs="Arial"/>
          <w:sz w:val="24"/>
          <w:szCs w:val="24"/>
        </w:rPr>
        <w:t xml:space="preserve">;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X</w:t>
      </w:r>
      <w:r w:rsidRPr="001C5046">
        <w:rPr>
          <w:rFonts w:ascii="Arial" w:hAnsi="Arial" w:cs="Arial"/>
          <w:sz w:val="24"/>
          <w:szCs w:val="24"/>
        </w:rPr>
        <w:tab/>
        <w:t>representantes dos servidores técnico-administrativos lotados na FS</w:t>
      </w:r>
      <w:r>
        <w:rPr>
          <w:rFonts w:ascii="Arial" w:hAnsi="Arial" w:cs="Arial"/>
          <w:sz w:val="24"/>
          <w:szCs w:val="24"/>
        </w:rPr>
        <w:t>, na proporção de 1/7 do número de representantes docentes</w:t>
      </w:r>
      <w:r w:rsidRPr="001C5046">
        <w:rPr>
          <w:rFonts w:ascii="Arial" w:hAnsi="Arial" w:cs="Arial"/>
          <w:sz w:val="24"/>
          <w:szCs w:val="24"/>
        </w:rPr>
        <w:t>.</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500201">
        <w:rPr>
          <w:rFonts w:ascii="Arial" w:hAnsi="Arial" w:cs="Arial"/>
          <w:strike/>
          <w:sz w:val="24"/>
          <w:szCs w:val="24"/>
        </w:rPr>
        <w:t>º</w:t>
      </w:r>
      <w:r w:rsidRPr="001C5046">
        <w:rPr>
          <w:rFonts w:ascii="Arial" w:hAnsi="Arial" w:cs="Arial"/>
          <w:sz w:val="24"/>
          <w:szCs w:val="24"/>
        </w:rPr>
        <w:tab/>
        <w:t xml:space="preserve">Na composição do Conselho da FS só poderão ser membros docentes e </w:t>
      </w:r>
      <w:r>
        <w:rPr>
          <w:rFonts w:ascii="Arial" w:hAnsi="Arial" w:cs="Arial"/>
          <w:sz w:val="24"/>
          <w:szCs w:val="24"/>
        </w:rPr>
        <w:t xml:space="preserve">servidores </w:t>
      </w:r>
      <w:r w:rsidRPr="001C5046">
        <w:rPr>
          <w:rFonts w:ascii="Arial" w:hAnsi="Arial" w:cs="Arial"/>
          <w:sz w:val="24"/>
          <w:szCs w:val="24"/>
        </w:rPr>
        <w:t>técnico-administrativos lotados na Faculdade de Ciências da Saúde</w:t>
      </w:r>
      <w:r>
        <w:rPr>
          <w:rFonts w:ascii="Arial" w:hAnsi="Arial" w:cs="Arial"/>
          <w:sz w:val="24"/>
          <w:szCs w:val="24"/>
        </w:rPr>
        <w:t>.</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500201">
        <w:rPr>
          <w:rFonts w:ascii="Arial" w:hAnsi="Arial" w:cs="Arial"/>
          <w:strike/>
          <w:sz w:val="24"/>
          <w:szCs w:val="24"/>
        </w:rPr>
        <w:t>º</w:t>
      </w:r>
      <w:r w:rsidRPr="001C5046">
        <w:rPr>
          <w:rFonts w:ascii="Arial" w:hAnsi="Arial" w:cs="Arial"/>
          <w:sz w:val="24"/>
          <w:szCs w:val="24"/>
        </w:rPr>
        <w:tab/>
        <w:t>Todos os representantes terão suplentes, escolhidos pelo mesmo procedimento de escolha dos titulares</w:t>
      </w:r>
      <w:r>
        <w:rPr>
          <w:rFonts w:ascii="Arial" w:hAnsi="Arial" w:cs="Arial"/>
          <w:sz w:val="24"/>
          <w:szCs w:val="24"/>
        </w:rPr>
        <w:t>.</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3</w:t>
      </w:r>
      <w:r w:rsidRPr="00500201">
        <w:rPr>
          <w:rFonts w:ascii="Arial" w:hAnsi="Arial" w:cs="Arial"/>
          <w:strike/>
          <w:sz w:val="24"/>
          <w:szCs w:val="24"/>
        </w:rPr>
        <w:t>º</w:t>
      </w:r>
      <w:r w:rsidRPr="001C5046">
        <w:rPr>
          <w:rFonts w:ascii="Arial" w:hAnsi="Arial" w:cs="Arial"/>
          <w:sz w:val="24"/>
          <w:szCs w:val="24"/>
        </w:rPr>
        <w:tab/>
        <w:t>Os representantes referidos nos incisos de V, VI, IX, X e XI serão indicados pelos respectivos pares</w:t>
      </w:r>
      <w:r>
        <w:rPr>
          <w:rFonts w:ascii="Arial" w:hAnsi="Arial" w:cs="Arial"/>
          <w:sz w:val="24"/>
          <w:szCs w:val="24"/>
        </w:rPr>
        <w:t>.</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4</w:t>
      </w:r>
      <w:r w:rsidRPr="00500201">
        <w:rPr>
          <w:rFonts w:ascii="Arial" w:hAnsi="Arial" w:cs="Arial"/>
          <w:strike/>
          <w:sz w:val="24"/>
          <w:szCs w:val="24"/>
        </w:rPr>
        <w:t>º</w:t>
      </w:r>
      <w:r w:rsidRPr="001C5046">
        <w:rPr>
          <w:rFonts w:ascii="Arial" w:hAnsi="Arial" w:cs="Arial"/>
          <w:sz w:val="24"/>
          <w:szCs w:val="24"/>
        </w:rPr>
        <w:tab/>
        <w:t xml:space="preserve">Os representantes referidos no Inciso VI deste Artigo terão seu número limitado </w:t>
      </w:r>
      <w:r>
        <w:rPr>
          <w:rFonts w:ascii="Arial" w:hAnsi="Arial" w:cs="Arial"/>
          <w:sz w:val="24"/>
          <w:szCs w:val="24"/>
        </w:rPr>
        <w:t>à</w:t>
      </w:r>
      <w:r w:rsidRPr="001C5046">
        <w:rPr>
          <w:rFonts w:ascii="Arial" w:hAnsi="Arial" w:cs="Arial"/>
          <w:sz w:val="24"/>
          <w:szCs w:val="24"/>
        </w:rPr>
        <w:t xml:space="preserve"> quantidade de um por Centro quando es</w:t>
      </w:r>
      <w:r>
        <w:rPr>
          <w:rFonts w:ascii="Arial" w:hAnsi="Arial" w:cs="Arial"/>
          <w:sz w:val="24"/>
          <w:szCs w:val="24"/>
        </w:rPr>
        <w:t>s</w:t>
      </w:r>
      <w:r w:rsidRPr="001C5046">
        <w:rPr>
          <w:rFonts w:ascii="Arial" w:hAnsi="Arial" w:cs="Arial"/>
          <w:sz w:val="24"/>
          <w:szCs w:val="24"/>
        </w:rPr>
        <w:t>es existirem em quantidade menor</w:t>
      </w:r>
      <w:r>
        <w:rPr>
          <w:rFonts w:ascii="Arial" w:hAnsi="Arial" w:cs="Arial"/>
          <w:sz w:val="24"/>
          <w:szCs w:val="24"/>
        </w:rPr>
        <w:t xml:space="preserve"> do</w:t>
      </w:r>
      <w:r w:rsidRPr="001C5046">
        <w:rPr>
          <w:rFonts w:ascii="Arial" w:hAnsi="Arial" w:cs="Arial"/>
          <w:sz w:val="24"/>
          <w:szCs w:val="24"/>
        </w:rPr>
        <w:t xml:space="preserve"> que 5 (cinco) Centros.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9</w:t>
      </w:r>
      <w:r w:rsidRPr="00500201">
        <w:rPr>
          <w:rFonts w:ascii="Arial" w:hAnsi="Arial" w:cs="Arial"/>
          <w:strike/>
          <w:sz w:val="24"/>
          <w:szCs w:val="24"/>
        </w:rPr>
        <w:t>º</w:t>
      </w:r>
      <w:r w:rsidRPr="001C5046">
        <w:rPr>
          <w:rFonts w:ascii="Arial" w:hAnsi="Arial" w:cs="Arial"/>
          <w:sz w:val="24"/>
          <w:szCs w:val="24"/>
        </w:rPr>
        <w:tab/>
        <w:t>O funcionamento do Conselho da FS segue o disposto no Regimento Geral da Universidade.</w:t>
      </w:r>
    </w:p>
    <w:p w:rsidR="0009711D" w:rsidRPr="001C5046" w:rsidRDefault="0009711D" w:rsidP="0009711D">
      <w:pPr>
        <w:spacing w:line="360" w:lineRule="auto"/>
        <w:jc w:val="center"/>
        <w:rPr>
          <w:rFonts w:ascii="Arial" w:hAnsi="Arial" w:cs="Arial"/>
          <w:sz w:val="24"/>
          <w:szCs w:val="24"/>
        </w:rPr>
      </w:pPr>
    </w:p>
    <w:p w:rsidR="0009711D" w:rsidRDefault="0009711D" w:rsidP="0009711D">
      <w:pPr>
        <w:spacing w:line="360" w:lineRule="auto"/>
        <w:jc w:val="center"/>
        <w:rPr>
          <w:rFonts w:ascii="Arial" w:hAnsi="Arial" w:cs="Arial"/>
          <w:sz w:val="24"/>
          <w:szCs w:val="24"/>
        </w:rPr>
      </w:pPr>
      <w:r w:rsidRPr="001C5046">
        <w:rPr>
          <w:rFonts w:ascii="Arial" w:hAnsi="Arial" w:cs="Arial"/>
          <w:sz w:val="24"/>
          <w:szCs w:val="24"/>
        </w:rPr>
        <w:lastRenderedPageBreak/>
        <w:t>Seção II – Da Direção</w:t>
      </w:r>
    </w:p>
    <w:p w:rsidR="0009711D" w:rsidRPr="001C5046" w:rsidRDefault="0009711D" w:rsidP="0009711D">
      <w:pPr>
        <w:spacing w:line="360" w:lineRule="auto"/>
        <w:jc w:val="center"/>
        <w:rPr>
          <w:rFonts w:ascii="Arial" w:hAnsi="Arial" w:cs="Arial"/>
          <w:sz w:val="24"/>
          <w:szCs w:val="24"/>
        </w:rPr>
      </w:pPr>
    </w:p>
    <w:p w:rsidR="0009711D" w:rsidRPr="001C5046" w:rsidRDefault="0009711D" w:rsidP="0009711D">
      <w:pPr>
        <w:spacing w:before="120" w:after="120"/>
        <w:ind w:left="1418" w:hanging="1418"/>
        <w:jc w:val="both"/>
        <w:rPr>
          <w:rFonts w:ascii="Arial" w:hAnsi="Arial" w:cs="Arial"/>
          <w:sz w:val="24"/>
          <w:szCs w:val="24"/>
        </w:rPr>
      </w:pPr>
      <w:r>
        <w:rPr>
          <w:rFonts w:ascii="Arial" w:hAnsi="Arial" w:cs="Arial"/>
          <w:sz w:val="24"/>
          <w:szCs w:val="24"/>
        </w:rPr>
        <w:t>Art. 10.</w:t>
      </w:r>
      <w:r>
        <w:rPr>
          <w:rFonts w:ascii="Arial" w:hAnsi="Arial" w:cs="Arial"/>
          <w:sz w:val="24"/>
          <w:szCs w:val="24"/>
        </w:rPr>
        <w:tab/>
      </w:r>
      <w:r w:rsidRPr="001C5046">
        <w:rPr>
          <w:rFonts w:ascii="Arial" w:hAnsi="Arial" w:cs="Arial"/>
          <w:sz w:val="24"/>
          <w:szCs w:val="24"/>
        </w:rPr>
        <w:t>Compõem a Diretoria: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Diretor;</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Vice-Diretor.</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11.</w:t>
      </w:r>
      <w:r w:rsidRPr="001C5046">
        <w:rPr>
          <w:rFonts w:ascii="Arial" w:hAnsi="Arial" w:cs="Arial"/>
          <w:sz w:val="24"/>
          <w:szCs w:val="24"/>
        </w:rPr>
        <w:tab/>
        <w:t>Compete ao Diretor exercer as seguintes atribuições, além daquelas previstas no Regimento Geral da Universidade:</w:t>
      </w:r>
    </w:p>
    <w:p w:rsidR="0009711D" w:rsidRPr="001C5046" w:rsidRDefault="0009711D" w:rsidP="0009711D">
      <w:pPr>
        <w:pStyle w:val="PargrafodaLista"/>
        <w:spacing w:before="120" w:after="120" w:line="240" w:lineRule="auto"/>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promover a integração das atividades de ensino, pesquisa e extensão da Faculdade e entre esta e outras unidades acadêmicas da Universidade;</w:t>
      </w:r>
    </w:p>
    <w:p w:rsidR="0009711D" w:rsidRPr="001C5046" w:rsidRDefault="0009711D" w:rsidP="0009711D">
      <w:pPr>
        <w:pStyle w:val="PargrafodaLista"/>
        <w:spacing w:before="120" w:after="120" w:line="240" w:lineRule="auto"/>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 xml:space="preserve">propor ao Conselho o Plano de Desenvolvimento Institucional (PDI), mediante processo participativo </w:t>
      </w:r>
      <w:r>
        <w:rPr>
          <w:rFonts w:ascii="Arial" w:hAnsi="Arial" w:cs="Arial"/>
          <w:sz w:val="24"/>
          <w:szCs w:val="24"/>
        </w:rPr>
        <w:t>nas</w:t>
      </w:r>
      <w:r w:rsidRPr="001C5046">
        <w:rPr>
          <w:rFonts w:ascii="Arial" w:hAnsi="Arial" w:cs="Arial"/>
          <w:sz w:val="24"/>
          <w:szCs w:val="24"/>
        </w:rPr>
        <w:t xml:space="preserve"> subunidades da FS;</w:t>
      </w:r>
    </w:p>
    <w:p w:rsidR="0009711D" w:rsidRPr="001C5046" w:rsidRDefault="0009711D" w:rsidP="0009711D">
      <w:pPr>
        <w:pStyle w:val="PargrafodaLista"/>
        <w:spacing w:before="120" w:after="120" w:line="240" w:lineRule="auto"/>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propor ao Conselho da Faculdade a política de gestão de pessoal docente lotado na Unidade;</w:t>
      </w:r>
    </w:p>
    <w:p w:rsidR="0009711D" w:rsidRPr="001C5046" w:rsidRDefault="0009711D" w:rsidP="0009711D">
      <w:pPr>
        <w:pStyle w:val="PargrafodaLista"/>
        <w:spacing w:before="120" w:after="120" w:line="240" w:lineRule="auto"/>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planejar e administrar os recursos humanos, orçamentários, financeiros e materiais sob sua responsabilidade, nos termos estabelecidos pelas normas da Universidade;</w:t>
      </w:r>
    </w:p>
    <w:p w:rsidR="0009711D" w:rsidRPr="001C5046" w:rsidRDefault="0009711D" w:rsidP="0009711D">
      <w:pPr>
        <w:pStyle w:val="PargrafodaLista"/>
        <w:spacing w:before="120" w:after="120" w:line="240" w:lineRule="auto"/>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exercer a supervisão geral das atividades da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requisitar dos Departamentos, Programas de Pós-Graduação e Centros da Faculdade informações ou documentação que viabilizem a supervisão geral das atividades;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avaliar e emitir parecer sobre os relatórios de desempenho de Departamentos, Programas de Pós-Graduação e Centros da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VIII</w:t>
      </w:r>
      <w:r w:rsidRPr="001C5046">
        <w:rPr>
          <w:rFonts w:ascii="Arial" w:hAnsi="Arial" w:cs="Arial"/>
          <w:sz w:val="24"/>
          <w:szCs w:val="24"/>
        </w:rPr>
        <w:tab/>
        <w:t>apresentar, anualmente, relatório das atividades acadêmicas, administrativas e financeiras da FS ao Conselho da Faculdade e torná-lo público por meio de divulgação no sítio eletrônico da Faculdade e/ou boletins anuais;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IX</w:t>
      </w:r>
      <w:r w:rsidRPr="001C5046">
        <w:rPr>
          <w:rFonts w:ascii="Arial" w:hAnsi="Arial" w:cs="Arial"/>
          <w:sz w:val="24"/>
          <w:szCs w:val="24"/>
        </w:rPr>
        <w:tab/>
        <w:t>zelar pelo cumprimento deste Regimento Interno.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12.</w:t>
      </w:r>
      <w:r w:rsidRPr="001C5046">
        <w:rPr>
          <w:rFonts w:ascii="Arial" w:hAnsi="Arial" w:cs="Arial"/>
          <w:sz w:val="24"/>
          <w:szCs w:val="24"/>
        </w:rPr>
        <w:tab/>
        <w:t xml:space="preserve">Compete ao Vice-Diretor substituir o Diretor em seus impedimentos e </w:t>
      </w:r>
      <w:r>
        <w:rPr>
          <w:rFonts w:ascii="Arial" w:hAnsi="Arial" w:cs="Arial"/>
          <w:sz w:val="24"/>
          <w:szCs w:val="24"/>
        </w:rPr>
        <w:t xml:space="preserve">em suas </w:t>
      </w:r>
      <w:r w:rsidRPr="001C5046">
        <w:rPr>
          <w:rFonts w:ascii="Arial" w:hAnsi="Arial" w:cs="Arial"/>
          <w:sz w:val="24"/>
          <w:szCs w:val="24"/>
        </w:rPr>
        <w:t>faltas e exercer as atribuições definidas em Atos de Delegação do Diretor.</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b/>
        <w:t xml:space="preserve">Parágrafo Único. Nas faltas ou </w:t>
      </w:r>
      <w:r>
        <w:rPr>
          <w:rFonts w:ascii="Arial" w:hAnsi="Arial" w:cs="Arial"/>
          <w:sz w:val="24"/>
          <w:szCs w:val="24"/>
        </w:rPr>
        <w:t xml:space="preserve">nos </w:t>
      </w:r>
      <w:r w:rsidRPr="001C5046">
        <w:rPr>
          <w:rFonts w:ascii="Arial" w:hAnsi="Arial" w:cs="Arial"/>
          <w:sz w:val="24"/>
          <w:szCs w:val="24"/>
        </w:rPr>
        <w:t>impedimentos do Diretor e do Vice-Diretor, a Direção é exercida pelo membro do Conselho da Faculdade mais antigo no exercício do magistério na Universidade de Brasília.</w:t>
      </w:r>
    </w:p>
    <w:p w:rsidR="0009711D" w:rsidRDefault="0009711D" w:rsidP="0009711D">
      <w:pPr>
        <w:spacing w:line="480" w:lineRule="auto"/>
        <w:rPr>
          <w:rFonts w:ascii="Arial" w:hAnsi="Arial" w:cs="Arial"/>
          <w:sz w:val="24"/>
          <w:szCs w:val="24"/>
        </w:rPr>
      </w:pPr>
    </w:p>
    <w:p w:rsidR="0009711D" w:rsidRDefault="0009711D" w:rsidP="0009711D">
      <w:pPr>
        <w:spacing w:line="480" w:lineRule="auto"/>
        <w:rPr>
          <w:rFonts w:ascii="Arial" w:hAnsi="Arial" w:cs="Arial"/>
          <w:sz w:val="24"/>
          <w:szCs w:val="24"/>
        </w:rPr>
      </w:pPr>
    </w:p>
    <w:p w:rsidR="0009711D" w:rsidRPr="001C5046" w:rsidRDefault="0009711D" w:rsidP="0009711D">
      <w:pPr>
        <w:spacing w:line="480" w:lineRule="auto"/>
        <w:rPr>
          <w:rFonts w:ascii="Arial" w:hAnsi="Arial" w:cs="Arial"/>
          <w:sz w:val="24"/>
          <w:szCs w:val="24"/>
        </w:rPr>
      </w:pPr>
    </w:p>
    <w:p w:rsidR="0009711D" w:rsidRPr="001C5046" w:rsidRDefault="0009711D" w:rsidP="0009711D">
      <w:pPr>
        <w:spacing w:line="360" w:lineRule="auto"/>
        <w:jc w:val="center"/>
        <w:rPr>
          <w:rFonts w:ascii="Arial" w:hAnsi="Arial" w:cs="Arial"/>
          <w:sz w:val="24"/>
          <w:szCs w:val="24"/>
        </w:rPr>
      </w:pPr>
      <w:r w:rsidRPr="001C5046">
        <w:rPr>
          <w:rFonts w:ascii="Arial" w:hAnsi="Arial" w:cs="Arial"/>
          <w:sz w:val="24"/>
          <w:szCs w:val="24"/>
        </w:rPr>
        <w:t>Capítulo III – Dos Colegiados</w:t>
      </w:r>
    </w:p>
    <w:p w:rsidR="0009711D" w:rsidRPr="001C5046" w:rsidRDefault="0009711D" w:rsidP="0009711D">
      <w:pPr>
        <w:spacing w:line="360" w:lineRule="auto"/>
        <w:rPr>
          <w:rFonts w:ascii="Arial" w:hAnsi="Arial" w:cs="Arial"/>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lastRenderedPageBreak/>
        <w:t xml:space="preserve">Art. 13. </w:t>
      </w:r>
      <w:r w:rsidRPr="001C5046">
        <w:rPr>
          <w:rFonts w:ascii="Arial" w:hAnsi="Arial" w:cs="Arial"/>
          <w:sz w:val="24"/>
          <w:szCs w:val="24"/>
        </w:rPr>
        <w:tab/>
        <w:t>O Colegiado dos Cursos de Graduação da Faculdade de Ciências da Saúde (CCG/FS) tem as seguintes atribuições, além das dispostas no Regimento Geral da UnB:</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 xml:space="preserve">propor ao Conselho e </w:t>
      </w:r>
      <w:r>
        <w:rPr>
          <w:rFonts w:ascii="Arial" w:hAnsi="Arial" w:cs="Arial"/>
          <w:sz w:val="24"/>
          <w:szCs w:val="24"/>
        </w:rPr>
        <w:t xml:space="preserve">às </w:t>
      </w:r>
      <w:r w:rsidRPr="001C5046">
        <w:rPr>
          <w:rFonts w:ascii="Arial" w:hAnsi="Arial" w:cs="Arial"/>
          <w:sz w:val="24"/>
          <w:szCs w:val="24"/>
        </w:rPr>
        <w:t xml:space="preserve">instâncias superiores da UnB </w:t>
      </w:r>
      <w:r>
        <w:rPr>
          <w:rFonts w:ascii="Arial" w:hAnsi="Arial" w:cs="Arial"/>
          <w:sz w:val="24"/>
          <w:szCs w:val="24"/>
        </w:rPr>
        <w:t xml:space="preserve">a </w:t>
      </w:r>
      <w:r w:rsidRPr="001C5046">
        <w:rPr>
          <w:rFonts w:ascii="Arial" w:hAnsi="Arial" w:cs="Arial"/>
          <w:sz w:val="24"/>
          <w:szCs w:val="24"/>
        </w:rPr>
        <w:t xml:space="preserve">criação e </w:t>
      </w:r>
      <w:r>
        <w:rPr>
          <w:rFonts w:ascii="Arial" w:hAnsi="Arial" w:cs="Arial"/>
          <w:sz w:val="24"/>
          <w:szCs w:val="24"/>
        </w:rPr>
        <w:t xml:space="preserve">a </w:t>
      </w:r>
      <w:r w:rsidRPr="001C5046">
        <w:rPr>
          <w:rFonts w:ascii="Arial" w:hAnsi="Arial" w:cs="Arial"/>
          <w:sz w:val="24"/>
          <w:szCs w:val="24"/>
        </w:rPr>
        <w:t>modificação d</w:t>
      </w:r>
      <w:r>
        <w:rPr>
          <w:rFonts w:ascii="Arial" w:hAnsi="Arial" w:cs="Arial"/>
          <w:sz w:val="24"/>
          <w:szCs w:val="24"/>
        </w:rPr>
        <w:t>e</w:t>
      </w:r>
      <w:r w:rsidRPr="001C5046">
        <w:rPr>
          <w:rFonts w:ascii="Arial" w:hAnsi="Arial" w:cs="Arial"/>
          <w:sz w:val="24"/>
          <w:szCs w:val="24"/>
        </w:rPr>
        <w:t xml:space="preserve"> currículos e práticas pedagógicas dos cursos de graduação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 xml:space="preserve">aprovar a criação e </w:t>
      </w:r>
      <w:r>
        <w:rPr>
          <w:rFonts w:ascii="Arial" w:hAnsi="Arial" w:cs="Arial"/>
          <w:sz w:val="24"/>
          <w:szCs w:val="24"/>
        </w:rPr>
        <w:t xml:space="preserve">a </w:t>
      </w:r>
      <w:r w:rsidRPr="001C5046">
        <w:rPr>
          <w:rFonts w:ascii="Arial" w:hAnsi="Arial" w:cs="Arial"/>
          <w:sz w:val="24"/>
          <w:szCs w:val="24"/>
        </w:rPr>
        <w:t>extinção de disciplinas, equivalência, extinção e mudanças de pré-requisitos de disciplinas dos currículos de cursos de graduação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aprovar a lista de oferta de disciplinas dos cursos de graduação da FS na forma proposta pelos Colegiados dos Departamentos;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aprovar a distribuição de carga horária dos docentes indicados para compor a lista de oferta de disciplinas da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deliberar sobre solicitações e recursos acadêmicos discentes</w:t>
      </w:r>
      <w:r>
        <w:rPr>
          <w:rFonts w:ascii="Arial" w:hAnsi="Arial" w:cs="Arial"/>
          <w:sz w:val="24"/>
          <w:szCs w:val="24"/>
        </w:rPr>
        <w:t>,</w:t>
      </w:r>
      <w:r w:rsidRPr="001C5046">
        <w:rPr>
          <w:rFonts w:ascii="Arial" w:hAnsi="Arial" w:cs="Arial"/>
          <w:sz w:val="24"/>
          <w:szCs w:val="24"/>
        </w:rPr>
        <w:t xml:space="preserve"> tais como revisão de menção, outorga antecipada de grau, transferência obrigatória e outros assuntos correlatos de igual relevância;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solicitar e aprovar, anualmente, relatório de atividades da Presidência de cada um dos Colegiados de Departamento da FS.</w:t>
      </w:r>
    </w:p>
    <w:p w:rsidR="0009711D" w:rsidRPr="001C5046" w:rsidRDefault="0009711D" w:rsidP="0009711D">
      <w:pPr>
        <w:spacing w:before="120" w:after="120"/>
        <w:ind w:left="1418" w:hanging="1418"/>
        <w:rPr>
          <w:rFonts w:ascii="Arial" w:hAnsi="Arial" w:cs="Arial"/>
          <w:sz w:val="24"/>
          <w:szCs w:val="24"/>
        </w:rPr>
      </w:pPr>
      <w:r w:rsidRPr="001C5046">
        <w:rPr>
          <w:rFonts w:ascii="Arial" w:hAnsi="Arial" w:cs="Arial"/>
          <w:sz w:val="24"/>
          <w:szCs w:val="24"/>
        </w:rPr>
        <w:t xml:space="preserve">Art. 14. </w:t>
      </w:r>
      <w:r w:rsidRPr="001C5046">
        <w:rPr>
          <w:rFonts w:ascii="Arial" w:hAnsi="Arial" w:cs="Arial"/>
          <w:sz w:val="24"/>
          <w:szCs w:val="24"/>
        </w:rPr>
        <w:tab/>
        <w:t>O Colegiado dos Cursos de Graduação da Faculdade de Ciências da Saúde (CCG/FS) tem a seguinte composição:</w:t>
      </w:r>
    </w:p>
    <w:p w:rsidR="0009711D" w:rsidRPr="001C5046" w:rsidRDefault="0009711D" w:rsidP="0009711D">
      <w:pPr>
        <w:spacing w:before="120" w:after="120"/>
        <w:ind w:left="1418" w:hanging="1418"/>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Diretor, como Presidente;</w:t>
      </w:r>
    </w:p>
    <w:p w:rsidR="0009711D" w:rsidRPr="001C5046" w:rsidRDefault="0009711D" w:rsidP="0009711D">
      <w:pPr>
        <w:spacing w:before="120" w:after="120"/>
        <w:ind w:left="1418" w:hanging="1418"/>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Vice-Diretor, como Vice-Presidente;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Coordenadores dos Cursos de Graduação em Ciências Farmacêuticas, Enfermagem, Gestão em Saúde Coletiva, Nutrição e Odontologia;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representantes docentes dos Cursos de Graduação, eleitos pelos respectivos Colegiados de Departamento;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representantes docentes das Faculdades de Educação Física e Medicina, e dos Institutos de Biologia, Psicologia e Química, eleitos pelos respectivos Colegiados;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um representante docente dos Cursos de Graduação da Faculdade de Ceilândia da UnB;</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 xml:space="preserve">representantes dos discentes matriculados em cursos de graduação da Faculdade de Ciências da Saúde, </w:t>
      </w:r>
      <w:r>
        <w:rPr>
          <w:rFonts w:ascii="Arial" w:hAnsi="Arial" w:cs="Arial"/>
          <w:sz w:val="24"/>
          <w:szCs w:val="24"/>
        </w:rPr>
        <w:t xml:space="preserve">respeitando-se a representação equitativa dos cursos </w:t>
      </w:r>
      <w:r w:rsidRPr="001C5046">
        <w:rPr>
          <w:rFonts w:ascii="Arial" w:hAnsi="Arial" w:cs="Arial"/>
          <w:sz w:val="24"/>
          <w:szCs w:val="24"/>
        </w:rPr>
        <w:t xml:space="preserve">diurno </w:t>
      </w:r>
      <w:r>
        <w:rPr>
          <w:rFonts w:ascii="Arial" w:hAnsi="Arial" w:cs="Arial"/>
          <w:sz w:val="24"/>
          <w:szCs w:val="24"/>
        </w:rPr>
        <w:t xml:space="preserve">e </w:t>
      </w:r>
      <w:r w:rsidRPr="001C5046">
        <w:rPr>
          <w:rFonts w:ascii="Arial" w:hAnsi="Arial" w:cs="Arial"/>
          <w:sz w:val="24"/>
          <w:szCs w:val="24"/>
        </w:rPr>
        <w:t>noturno</w:t>
      </w:r>
      <w:r>
        <w:rPr>
          <w:rFonts w:ascii="Arial" w:hAnsi="Arial" w:cs="Arial"/>
          <w:sz w:val="24"/>
          <w:szCs w:val="24"/>
        </w:rPr>
        <w:t>, na proporção de 1/7 do número de representantes docentes</w:t>
      </w:r>
      <w:r w:rsidRPr="001C5046">
        <w:rPr>
          <w:rFonts w:ascii="Arial" w:hAnsi="Arial" w:cs="Arial"/>
          <w:sz w:val="24"/>
          <w:szCs w:val="24"/>
        </w:rPr>
        <w:t>.</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 xml:space="preserve">Art. 15. </w:t>
      </w:r>
      <w:r w:rsidRPr="001C5046">
        <w:rPr>
          <w:rFonts w:ascii="Arial" w:hAnsi="Arial" w:cs="Arial"/>
          <w:sz w:val="24"/>
          <w:szCs w:val="24"/>
        </w:rPr>
        <w:tab/>
        <w:t>O Colegiado dos Cursos de Pós-Graduação da Faculdade de Ciências da Saúde (CCPG/FS) tem as seguintes atribuições, além das dispostas em normas específicas e no Regimento Geral da UnB:</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lastRenderedPageBreak/>
        <w:t>I</w:t>
      </w:r>
      <w:r w:rsidRPr="001C5046">
        <w:rPr>
          <w:rFonts w:ascii="Arial" w:hAnsi="Arial" w:cs="Arial"/>
          <w:sz w:val="24"/>
          <w:szCs w:val="24"/>
        </w:rPr>
        <w:tab/>
        <w:t xml:space="preserve">propor ao Conselho e </w:t>
      </w:r>
      <w:r>
        <w:rPr>
          <w:rFonts w:ascii="Arial" w:hAnsi="Arial" w:cs="Arial"/>
          <w:sz w:val="24"/>
          <w:szCs w:val="24"/>
        </w:rPr>
        <w:t xml:space="preserve">às </w:t>
      </w:r>
      <w:r w:rsidRPr="001C5046">
        <w:rPr>
          <w:rFonts w:ascii="Arial" w:hAnsi="Arial" w:cs="Arial"/>
          <w:sz w:val="24"/>
          <w:szCs w:val="24"/>
        </w:rPr>
        <w:t xml:space="preserve">instâncias superiores da UnB </w:t>
      </w:r>
      <w:r>
        <w:rPr>
          <w:rFonts w:ascii="Arial" w:hAnsi="Arial" w:cs="Arial"/>
          <w:sz w:val="24"/>
          <w:szCs w:val="24"/>
        </w:rPr>
        <w:t xml:space="preserve">a </w:t>
      </w:r>
      <w:r w:rsidRPr="001C5046">
        <w:rPr>
          <w:rFonts w:ascii="Arial" w:hAnsi="Arial" w:cs="Arial"/>
          <w:sz w:val="24"/>
          <w:szCs w:val="24"/>
        </w:rPr>
        <w:t xml:space="preserve">criação e </w:t>
      </w:r>
      <w:r>
        <w:rPr>
          <w:rFonts w:ascii="Arial" w:hAnsi="Arial" w:cs="Arial"/>
          <w:sz w:val="24"/>
          <w:szCs w:val="24"/>
        </w:rPr>
        <w:t xml:space="preserve">a </w:t>
      </w:r>
      <w:r w:rsidRPr="001C5046">
        <w:rPr>
          <w:rFonts w:ascii="Arial" w:hAnsi="Arial" w:cs="Arial"/>
          <w:sz w:val="24"/>
          <w:szCs w:val="24"/>
        </w:rPr>
        <w:t>modificação d</w:t>
      </w:r>
      <w:r>
        <w:rPr>
          <w:rFonts w:ascii="Arial" w:hAnsi="Arial" w:cs="Arial"/>
          <w:sz w:val="24"/>
          <w:szCs w:val="24"/>
        </w:rPr>
        <w:t>e</w:t>
      </w:r>
      <w:r w:rsidRPr="001C5046">
        <w:rPr>
          <w:rFonts w:ascii="Arial" w:hAnsi="Arial" w:cs="Arial"/>
          <w:sz w:val="24"/>
          <w:szCs w:val="24"/>
        </w:rPr>
        <w:t xml:space="preserve"> currículos e práticas pedagógicas dos cursos de pós-graduação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 xml:space="preserve">homologar a composição das Comissões Coordenadoras de programas de pós-graduação da FS a partir de lista eleita por membros dos </w:t>
      </w:r>
      <w:r>
        <w:rPr>
          <w:rFonts w:ascii="Arial" w:hAnsi="Arial" w:cs="Arial"/>
          <w:sz w:val="24"/>
          <w:szCs w:val="24"/>
        </w:rPr>
        <w:t>C</w:t>
      </w:r>
      <w:r w:rsidRPr="001C5046">
        <w:rPr>
          <w:rFonts w:ascii="Arial" w:hAnsi="Arial" w:cs="Arial"/>
          <w:sz w:val="24"/>
          <w:szCs w:val="24"/>
        </w:rPr>
        <w:t>olegiados dos respectivos programas;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analisar propostas de criação de novos cursos de pós-graduação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 xml:space="preserve">aprovar a criação e </w:t>
      </w:r>
      <w:r>
        <w:rPr>
          <w:rFonts w:ascii="Arial" w:hAnsi="Arial" w:cs="Arial"/>
          <w:sz w:val="24"/>
          <w:szCs w:val="24"/>
        </w:rPr>
        <w:t xml:space="preserve">a </w:t>
      </w:r>
      <w:r w:rsidRPr="001C5046">
        <w:rPr>
          <w:rFonts w:ascii="Arial" w:hAnsi="Arial" w:cs="Arial"/>
          <w:sz w:val="24"/>
          <w:szCs w:val="24"/>
        </w:rPr>
        <w:t>extinção de disciplinas dos currículos de cursos de pós-graduação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aprovar a lista de oferta de disciplinas dos cursos de pós-graduação da FS na forma proposta pelos Colegiados dos Cursos;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solicitar e aprovar, anualmente, relatório de atividades das Coordenações dos Programas de Pós-Graduação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16.</w:t>
      </w:r>
      <w:r w:rsidRPr="001C5046">
        <w:rPr>
          <w:rFonts w:ascii="Arial" w:hAnsi="Arial" w:cs="Arial"/>
          <w:sz w:val="24"/>
          <w:szCs w:val="24"/>
        </w:rPr>
        <w:tab/>
        <w:t>O Colegiado dos Cursos de Pós-Graduação da Faculdade de Ciências da Saúde (CCPG/FS) tem a seguinte composição: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1C5046">
        <w:rPr>
          <w:rFonts w:ascii="Arial" w:hAnsi="Arial" w:cs="Arial"/>
          <w:sz w:val="24"/>
          <w:szCs w:val="24"/>
        </w:rPr>
        <w:t>Diretor, como Presidente;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Vice-Diretor, como Vice-Presidente;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Coordenadores dos Programas de Pós-Graduação;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um representante d</w:t>
      </w:r>
      <w:r w:rsidRPr="001C5046">
        <w:rPr>
          <w:rFonts w:ascii="Arial" w:hAnsi="Arial" w:cs="Arial"/>
          <w:color w:val="000000"/>
          <w:sz w:val="24"/>
          <w:szCs w:val="24"/>
        </w:rPr>
        <w:t>ocente de cada área de concentração distinta de cada um dos Programas de Pós-Graduação vinculados à FS</w:t>
      </w:r>
      <w:r w:rsidRPr="001C5046">
        <w:rPr>
          <w:rFonts w:ascii="Arial" w:hAnsi="Arial" w:cs="Arial"/>
          <w:color w:val="0101FF"/>
          <w:sz w:val="24"/>
          <w:szCs w:val="24"/>
        </w:rPr>
        <w:t xml:space="preserve">, </w:t>
      </w:r>
      <w:r w:rsidRPr="001C5046">
        <w:rPr>
          <w:rFonts w:ascii="Arial" w:hAnsi="Arial" w:cs="Arial"/>
          <w:color w:val="000000"/>
          <w:sz w:val="24"/>
          <w:szCs w:val="24"/>
        </w:rPr>
        <w:t>eleitos pelos respectivos Colegiados</w:t>
      </w:r>
      <w:r>
        <w:rPr>
          <w:rFonts w:ascii="Arial" w:hAnsi="Arial" w:cs="Arial"/>
          <w:color w:val="000000"/>
          <w:sz w:val="24"/>
          <w:szCs w:val="24"/>
        </w:rPr>
        <w:t>;</w:t>
      </w:r>
    </w:p>
    <w:p w:rsidR="0009711D" w:rsidRPr="001C5046" w:rsidRDefault="0009711D" w:rsidP="0009711D">
      <w:pPr>
        <w:pStyle w:val="PargrafodaLista"/>
        <w:spacing w:before="120" w:after="120" w:line="240" w:lineRule="auto"/>
        <w:ind w:left="1418" w:right="-427"/>
        <w:jc w:val="both"/>
        <w:rPr>
          <w:rFonts w:ascii="Arial" w:hAnsi="Arial" w:cs="Arial"/>
          <w:sz w:val="24"/>
          <w:szCs w:val="24"/>
        </w:rPr>
      </w:pPr>
      <w:r w:rsidRPr="001C5046">
        <w:rPr>
          <w:rFonts w:ascii="Arial" w:hAnsi="Arial" w:cs="Arial"/>
          <w:color w:val="000000"/>
          <w:sz w:val="24"/>
          <w:szCs w:val="24"/>
        </w:rPr>
        <w:t>a</w:t>
      </w:r>
      <w:r>
        <w:rPr>
          <w:rFonts w:ascii="Arial" w:hAnsi="Arial" w:cs="Arial"/>
          <w:color w:val="000000"/>
          <w:sz w:val="24"/>
          <w:szCs w:val="24"/>
        </w:rPr>
        <w:t>)</w:t>
      </w:r>
      <w:r w:rsidRPr="001C5046">
        <w:rPr>
          <w:rFonts w:ascii="Arial" w:hAnsi="Arial" w:cs="Arial"/>
          <w:color w:val="000000"/>
          <w:sz w:val="24"/>
          <w:szCs w:val="24"/>
        </w:rPr>
        <w:t xml:space="preserve"> </w:t>
      </w:r>
      <w:r w:rsidRPr="001C5046">
        <w:rPr>
          <w:rFonts w:ascii="Arial" w:hAnsi="Arial" w:cs="Arial"/>
          <w:sz w:val="24"/>
          <w:szCs w:val="24"/>
        </w:rPr>
        <w:t>cada Programa pode indicar, no máximo, três representantes</w:t>
      </w:r>
      <w:r>
        <w:rPr>
          <w:rFonts w:ascii="Arial" w:hAnsi="Arial" w:cs="Arial"/>
          <w:sz w:val="24"/>
          <w:szCs w:val="24"/>
        </w:rPr>
        <w:t>;</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representantes dos discentes matriculados em cursos de pós-graduação da F</w:t>
      </w:r>
      <w:r>
        <w:rPr>
          <w:rFonts w:ascii="Arial" w:hAnsi="Arial" w:cs="Arial"/>
          <w:sz w:val="24"/>
          <w:szCs w:val="24"/>
        </w:rPr>
        <w:t>S, na proporção de 1/7 do número de representantes docentes</w:t>
      </w:r>
      <w:r w:rsidRPr="001C5046">
        <w:rPr>
          <w:rFonts w:ascii="Arial" w:hAnsi="Arial" w:cs="Arial"/>
          <w:sz w:val="24"/>
          <w:szCs w:val="24"/>
        </w:rPr>
        <w:t>.</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17.</w:t>
      </w:r>
      <w:r w:rsidRPr="001C5046">
        <w:rPr>
          <w:rFonts w:ascii="Arial" w:hAnsi="Arial" w:cs="Arial"/>
          <w:sz w:val="24"/>
          <w:szCs w:val="24"/>
        </w:rPr>
        <w:tab/>
        <w:t>O Colegiado de Extensão da Faculdade de Ciências da Saúde (CEF/FS) tem as seguintes atribuições, além da legislação específica em consonância com as diretrizes estatutárias e regimentais da UnB:</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 xml:space="preserve">propor ao Conselho e </w:t>
      </w:r>
      <w:r>
        <w:rPr>
          <w:rFonts w:ascii="Arial" w:hAnsi="Arial" w:cs="Arial"/>
          <w:sz w:val="24"/>
          <w:szCs w:val="24"/>
        </w:rPr>
        <w:t xml:space="preserve">às </w:t>
      </w:r>
      <w:r w:rsidRPr="001C5046">
        <w:rPr>
          <w:rFonts w:ascii="Arial" w:hAnsi="Arial" w:cs="Arial"/>
          <w:sz w:val="24"/>
          <w:szCs w:val="24"/>
        </w:rPr>
        <w:t>instâncias superiores da UnB a política de extensão da Faculdade em consonância com os objetivos institucionais, baseada no princípio da indissolubilidade entre ensino, pesquisa e extensão;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propor ao Conselho um calendário anual de atividades de extensão no âmbito da Faculdade, após consulta aos Departamentos e Centros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deliberar sobre as atividades de extensão na forma proposta pelos Departamentos e Centros, observadas as justificativas e</w:t>
      </w:r>
      <w:r>
        <w:rPr>
          <w:rFonts w:ascii="Arial" w:hAnsi="Arial" w:cs="Arial"/>
          <w:sz w:val="24"/>
          <w:szCs w:val="24"/>
        </w:rPr>
        <w:t xml:space="preserve"> a</w:t>
      </w:r>
      <w:r w:rsidRPr="001C5046">
        <w:rPr>
          <w:rFonts w:ascii="Arial" w:hAnsi="Arial" w:cs="Arial"/>
          <w:sz w:val="24"/>
          <w:szCs w:val="24"/>
        </w:rPr>
        <w:t xml:space="preserve"> relevância;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elaborar relatório anual das atividades de extensão da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lastRenderedPageBreak/>
        <w:t>Art. 18.</w:t>
      </w:r>
      <w:r w:rsidRPr="001C5046">
        <w:rPr>
          <w:rFonts w:ascii="Arial" w:hAnsi="Arial" w:cs="Arial"/>
          <w:sz w:val="24"/>
          <w:szCs w:val="24"/>
        </w:rPr>
        <w:tab/>
        <w:t>O Colegiado de Extensão da Faculdade de Ciências da Saúde tem a seguinte composição: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1C5046">
        <w:rPr>
          <w:rFonts w:ascii="Arial" w:hAnsi="Arial" w:cs="Arial"/>
          <w:sz w:val="24"/>
          <w:szCs w:val="24"/>
        </w:rPr>
        <w:t>Diretor, como presidente;</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1C5046">
        <w:rPr>
          <w:rFonts w:ascii="Arial" w:hAnsi="Arial" w:cs="Arial"/>
          <w:sz w:val="24"/>
          <w:szCs w:val="24"/>
        </w:rPr>
        <w:t>Vice-Diretor, como vice-presidente;</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1C5046">
        <w:rPr>
          <w:rFonts w:ascii="Arial" w:hAnsi="Arial" w:cs="Arial"/>
          <w:sz w:val="24"/>
          <w:szCs w:val="24"/>
        </w:rPr>
        <w:t>Coordenador de Extensão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um representante Docente por Curso de Graduação da FS, eleitos pelos respectivos Colegiados de Departamento;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um representante dos Gestores de Centros de Pesquisa e Extensão vinculados à FS, eleitos em reunião de Gestores de Centros;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r>
      <w:r>
        <w:rPr>
          <w:rFonts w:ascii="Arial" w:hAnsi="Arial" w:cs="Arial"/>
          <w:sz w:val="24"/>
          <w:szCs w:val="24"/>
        </w:rPr>
        <w:t>r</w:t>
      </w:r>
      <w:r w:rsidRPr="001C5046">
        <w:rPr>
          <w:rFonts w:ascii="Arial" w:hAnsi="Arial" w:cs="Arial"/>
          <w:sz w:val="24"/>
          <w:szCs w:val="24"/>
        </w:rPr>
        <w:t>epresentantes dos discentes matriculados em cursos de graduação da F</w:t>
      </w:r>
      <w:r>
        <w:rPr>
          <w:rFonts w:ascii="Arial" w:hAnsi="Arial" w:cs="Arial"/>
          <w:sz w:val="24"/>
          <w:szCs w:val="24"/>
        </w:rPr>
        <w:t>S, na proporção de 1/7 do número de representantes docentes</w:t>
      </w:r>
      <w:r w:rsidRPr="001C5046">
        <w:rPr>
          <w:rFonts w:ascii="Arial" w:hAnsi="Arial" w:cs="Arial"/>
          <w:sz w:val="24"/>
          <w:szCs w:val="24"/>
        </w:rPr>
        <w:t>;</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representante dos servidores técnico-administrativos lotados na FS</w:t>
      </w:r>
      <w:r>
        <w:rPr>
          <w:rFonts w:ascii="Arial" w:hAnsi="Arial" w:cs="Arial"/>
          <w:sz w:val="24"/>
          <w:szCs w:val="24"/>
        </w:rPr>
        <w:t>, na proporção de 1/7 do número de representantes docentes</w:t>
      </w:r>
      <w:r w:rsidRPr="001C5046">
        <w:rPr>
          <w:rFonts w:ascii="Arial" w:hAnsi="Arial" w:cs="Arial"/>
          <w:sz w:val="24"/>
          <w:szCs w:val="24"/>
        </w:rPr>
        <w:t>.</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 xml:space="preserve">Art. 19. </w:t>
      </w:r>
      <w:r>
        <w:rPr>
          <w:rFonts w:ascii="Arial" w:hAnsi="Arial" w:cs="Arial"/>
          <w:sz w:val="24"/>
          <w:szCs w:val="24"/>
        </w:rPr>
        <w:tab/>
      </w:r>
      <w:r w:rsidRPr="001C5046">
        <w:rPr>
          <w:rFonts w:ascii="Arial" w:hAnsi="Arial" w:cs="Arial"/>
          <w:sz w:val="24"/>
          <w:szCs w:val="24"/>
        </w:rPr>
        <w:t>O Colegiado de Departamento tem a seguinte composição: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1C5046">
        <w:rPr>
          <w:rFonts w:ascii="Arial" w:hAnsi="Arial" w:cs="Arial"/>
          <w:sz w:val="24"/>
          <w:szCs w:val="24"/>
        </w:rPr>
        <w:t>Chefe do Departamento;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1C5046">
        <w:rPr>
          <w:rFonts w:ascii="Arial" w:hAnsi="Arial" w:cs="Arial"/>
          <w:sz w:val="24"/>
          <w:szCs w:val="24"/>
        </w:rPr>
        <w:t>Subchefe do Departamento;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1C5046">
        <w:rPr>
          <w:rFonts w:ascii="Arial" w:hAnsi="Arial" w:cs="Arial"/>
          <w:sz w:val="24"/>
          <w:szCs w:val="24"/>
        </w:rPr>
        <w:t>Coordenador de Graduação;</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1C5046">
        <w:rPr>
          <w:rFonts w:ascii="Arial" w:hAnsi="Arial" w:cs="Arial"/>
          <w:sz w:val="24"/>
          <w:szCs w:val="24"/>
        </w:rPr>
        <w:t>Coordenador de Extensão;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docentes em exercício, lotados na FS e destinados para o atendimento primário às demandas acadêmicas do Curso vinculado ao Departamento;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um representante dos discentes matriculados nos respectivos cursos de graduação ligados aos Departamentos, no mínimo</w:t>
      </w:r>
      <w:r>
        <w:rPr>
          <w:rFonts w:ascii="Arial" w:hAnsi="Arial" w:cs="Arial"/>
          <w:sz w:val="24"/>
          <w:szCs w:val="24"/>
        </w:rPr>
        <w:t>;</w:t>
      </w:r>
    </w:p>
    <w:p w:rsidR="0009711D" w:rsidRPr="001C5046" w:rsidRDefault="0009711D" w:rsidP="0009711D">
      <w:pPr>
        <w:pStyle w:val="PargrafodaLista"/>
        <w:spacing w:before="120" w:after="120" w:line="240" w:lineRule="auto"/>
        <w:ind w:left="1418"/>
        <w:jc w:val="both"/>
        <w:rPr>
          <w:rFonts w:ascii="Arial" w:hAnsi="Arial" w:cs="Arial"/>
          <w:sz w:val="24"/>
          <w:szCs w:val="24"/>
        </w:rPr>
      </w:pPr>
      <w:r w:rsidRPr="001C5046">
        <w:rPr>
          <w:rFonts w:ascii="Arial" w:hAnsi="Arial" w:cs="Arial"/>
          <w:sz w:val="24"/>
          <w:szCs w:val="24"/>
        </w:rPr>
        <w:t>a</w:t>
      </w:r>
      <w:r>
        <w:rPr>
          <w:rFonts w:ascii="Arial" w:hAnsi="Arial" w:cs="Arial"/>
          <w:sz w:val="24"/>
          <w:szCs w:val="24"/>
        </w:rPr>
        <w:t>)</w:t>
      </w:r>
      <w:r w:rsidRPr="001C5046">
        <w:rPr>
          <w:rFonts w:ascii="Arial" w:hAnsi="Arial" w:cs="Arial"/>
          <w:sz w:val="24"/>
          <w:szCs w:val="24"/>
        </w:rPr>
        <w:t xml:space="preserve"> </w:t>
      </w:r>
      <w:r>
        <w:rPr>
          <w:rFonts w:ascii="Arial" w:hAnsi="Arial" w:cs="Arial"/>
          <w:sz w:val="24"/>
          <w:szCs w:val="24"/>
        </w:rPr>
        <w:t>n</w:t>
      </w:r>
      <w:r w:rsidRPr="001C5046">
        <w:rPr>
          <w:rFonts w:ascii="Arial" w:hAnsi="Arial" w:cs="Arial"/>
          <w:sz w:val="24"/>
          <w:szCs w:val="24"/>
        </w:rPr>
        <w:t xml:space="preserve">o caso de o curso ser oferecido em regime diurno e noturno, </w:t>
      </w:r>
      <w:r w:rsidRPr="001C5046">
        <w:rPr>
          <w:rFonts w:ascii="Arial" w:hAnsi="Arial" w:cs="Arial"/>
          <w:color w:val="000000"/>
          <w:sz w:val="24"/>
          <w:szCs w:val="24"/>
        </w:rPr>
        <w:t>este contará com um representante</w:t>
      </w:r>
      <w:r w:rsidRPr="001C5046">
        <w:rPr>
          <w:rFonts w:ascii="Arial" w:hAnsi="Arial" w:cs="Arial"/>
          <w:sz w:val="24"/>
          <w:szCs w:val="24"/>
        </w:rPr>
        <w:t xml:space="preserve"> discente de cada turno dos cursos de graduação no Colegiado do Departamento;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 xml:space="preserve">um representante dos servidores técnico-administrativos lotados na FS e exercendo suas funções de apoio a gestão do Departamento. </w:t>
      </w:r>
    </w:p>
    <w:p w:rsidR="0009711D" w:rsidRPr="00761F01" w:rsidRDefault="0009711D" w:rsidP="0009711D">
      <w:pPr>
        <w:spacing w:before="120" w:after="120"/>
        <w:ind w:left="1418" w:hanging="1418"/>
        <w:jc w:val="both"/>
        <w:rPr>
          <w:rFonts w:ascii="Arial" w:hAnsi="Arial" w:cs="Arial"/>
          <w:b/>
          <w:sz w:val="24"/>
          <w:szCs w:val="24"/>
        </w:rPr>
      </w:pPr>
      <w:r w:rsidRPr="001C5046">
        <w:rPr>
          <w:rFonts w:ascii="Arial" w:hAnsi="Arial" w:cs="Arial"/>
          <w:sz w:val="24"/>
          <w:szCs w:val="24"/>
        </w:rPr>
        <w:t>Art. 20.</w:t>
      </w:r>
      <w:r w:rsidRPr="001C5046">
        <w:rPr>
          <w:rFonts w:ascii="Arial" w:hAnsi="Arial" w:cs="Arial"/>
          <w:sz w:val="24"/>
          <w:szCs w:val="24"/>
        </w:rPr>
        <w:tab/>
        <w:t>Os Colegiados de Departamento terão funcionamento regulado segundo regimento interno específico aprovad</w:t>
      </w:r>
      <w:r>
        <w:rPr>
          <w:rFonts w:ascii="Arial" w:hAnsi="Arial" w:cs="Arial"/>
          <w:sz w:val="24"/>
          <w:szCs w:val="24"/>
        </w:rPr>
        <w:t>o</w:t>
      </w:r>
      <w:r w:rsidRPr="001C5046">
        <w:rPr>
          <w:rFonts w:ascii="Arial" w:hAnsi="Arial" w:cs="Arial"/>
          <w:sz w:val="24"/>
          <w:szCs w:val="24"/>
        </w:rPr>
        <w:t xml:space="preserve"> pelo Conselho da </w:t>
      </w:r>
      <w:r w:rsidRPr="00761F01">
        <w:rPr>
          <w:rFonts w:ascii="Arial" w:hAnsi="Arial" w:cs="Arial"/>
          <w:sz w:val="24"/>
          <w:szCs w:val="24"/>
        </w:rPr>
        <w:t>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b/>
          <w:color w:val="FF0000"/>
          <w:sz w:val="24"/>
          <w:szCs w:val="24"/>
        </w:rPr>
        <w:tab/>
      </w:r>
      <w:r w:rsidRPr="001C5046">
        <w:rPr>
          <w:rFonts w:ascii="Arial" w:hAnsi="Arial" w:cs="Arial"/>
          <w:sz w:val="24"/>
          <w:szCs w:val="24"/>
        </w:rPr>
        <w:t xml:space="preserve">Parágrafo Único. Os Colegiados de Departamento poderão ser compostos por todos os Docentes do Curso ou considerar para fins de composição a representação dos docentes no Colegiado por área de ensino pertinente, conforme escolha entre seus pares.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21.</w:t>
      </w:r>
      <w:r w:rsidRPr="001C5046">
        <w:rPr>
          <w:rFonts w:ascii="Arial" w:hAnsi="Arial" w:cs="Arial"/>
          <w:sz w:val="24"/>
          <w:szCs w:val="24"/>
        </w:rPr>
        <w:tab/>
        <w:t xml:space="preserve">Os Colegiados de Centros de Pesquisa e Extensão terão funcionamento regulado segundo regulamentação interna aprovada pelo Conselho da Faculdade. </w:t>
      </w:r>
    </w:p>
    <w:p w:rsidR="0009711D" w:rsidRPr="00761F01" w:rsidRDefault="0009711D" w:rsidP="0009711D">
      <w:pPr>
        <w:spacing w:before="120" w:after="120"/>
        <w:ind w:left="1418" w:hanging="1418"/>
        <w:jc w:val="both"/>
        <w:rPr>
          <w:rFonts w:ascii="Arial" w:hAnsi="Arial" w:cs="Arial"/>
          <w:b/>
          <w:sz w:val="24"/>
          <w:szCs w:val="24"/>
        </w:rPr>
      </w:pPr>
      <w:r w:rsidRPr="001C5046">
        <w:rPr>
          <w:rFonts w:ascii="Arial" w:hAnsi="Arial" w:cs="Arial"/>
          <w:sz w:val="24"/>
          <w:szCs w:val="24"/>
        </w:rPr>
        <w:lastRenderedPageBreak/>
        <w:t>Art. 22.</w:t>
      </w:r>
      <w:r w:rsidRPr="001C5046">
        <w:rPr>
          <w:rFonts w:ascii="Arial" w:hAnsi="Arial" w:cs="Arial"/>
          <w:sz w:val="24"/>
          <w:szCs w:val="24"/>
        </w:rPr>
        <w:tab/>
        <w:t xml:space="preserve">Os Colegiados de Programas de Pós-Graduação terão funcionamento regulado segundo normas específicas aprovadas pelo Conselho da Faculdade e pelas instâncias superiores da </w:t>
      </w:r>
      <w:r w:rsidRPr="00761F01">
        <w:rPr>
          <w:rFonts w:ascii="Arial" w:hAnsi="Arial" w:cs="Arial"/>
          <w:sz w:val="24"/>
          <w:szCs w:val="24"/>
        </w:rPr>
        <w:t>UnB.</w:t>
      </w:r>
    </w:p>
    <w:p w:rsidR="0009711D"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23.</w:t>
      </w:r>
      <w:r w:rsidRPr="001C5046">
        <w:rPr>
          <w:rFonts w:ascii="Arial" w:hAnsi="Arial" w:cs="Arial"/>
          <w:sz w:val="24"/>
          <w:szCs w:val="24"/>
        </w:rPr>
        <w:tab/>
        <w:t>Na criação de programas de pós-graduação no âmbito da FS deverão ser ouvidos o Colegiado dos Cursos de Pós-Graduação da FS e o Conselho da Faculdade.</w:t>
      </w:r>
    </w:p>
    <w:p w:rsidR="0009711D" w:rsidRPr="001C5046" w:rsidRDefault="0009711D" w:rsidP="0009711D">
      <w:pPr>
        <w:spacing w:line="480" w:lineRule="auto"/>
        <w:ind w:left="1418" w:hanging="1418"/>
        <w:jc w:val="both"/>
        <w:rPr>
          <w:rFonts w:ascii="Arial" w:hAnsi="Arial" w:cs="Arial"/>
          <w:sz w:val="24"/>
          <w:szCs w:val="24"/>
        </w:rPr>
      </w:pPr>
    </w:p>
    <w:p w:rsidR="0009711D" w:rsidRPr="001C5046" w:rsidRDefault="0009711D" w:rsidP="0009711D">
      <w:pPr>
        <w:spacing w:line="480" w:lineRule="auto"/>
        <w:jc w:val="center"/>
        <w:rPr>
          <w:rFonts w:ascii="Arial" w:hAnsi="Arial" w:cs="Arial"/>
          <w:b/>
          <w:sz w:val="24"/>
          <w:szCs w:val="24"/>
        </w:rPr>
      </w:pPr>
      <w:r w:rsidRPr="001C5046">
        <w:rPr>
          <w:rFonts w:ascii="Arial" w:hAnsi="Arial" w:cs="Arial"/>
          <w:b/>
          <w:sz w:val="24"/>
          <w:szCs w:val="24"/>
        </w:rPr>
        <w:t>Título III – Das Atividades de Ensino, Pesquisa e Extensão</w:t>
      </w:r>
    </w:p>
    <w:p w:rsidR="0009711D" w:rsidRPr="001C5046" w:rsidRDefault="0009711D" w:rsidP="0009711D">
      <w:pPr>
        <w:spacing w:line="480" w:lineRule="auto"/>
        <w:rPr>
          <w:rFonts w:ascii="Arial" w:hAnsi="Arial" w:cs="Arial"/>
          <w:sz w:val="24"/>
          <w:szCs w:val="24"/>
        </w:rPr>
      </w:pPr>
    </w:p>
    <w:p w:rsidR="0009711D" w:rsidRDefault="0009711D" w:rsidP="0009711D">
      <w:pPr>
        <w:spacing w:line="360" w:lineRule="auto"/>
        <w:jc w:val="center"/>
        <w:rPr>
          <w:rFonts w:ascii="Arial" w:hAnsi="Arial" w:cs="Arial"/>
          <w:sz w:val="24"/>
          <w:szCs w:val="24"/>
        </w:rPr>
      </w:pPr>
      <w:r w:rsidRPr="001C5046">
        <w:rPr>
          <w:rFonts w:ascii="Arial" w:hAnsi="Arial" w:cs="Arial"/>
          <w:sz w:val="24"/>
          <w:szCs w:val="24"/>
        </w:rPr>
        <w:t>Capítulo I – Dos Centros</w:t>
      </w:r>
    </w:p>
    <w:p w:rsidR="0009711D" w:rsidRPr="001C5046" w:rsidRDefault="0009711D" w:rsidP="0009711D">
      <w:pPr>
        <w:spacing w:line="360" w:lineRule="auto"/>
        <w:jc w:val="center"/>
        <w:rPr>
          <w:rFonts w:ascii="Arial" w:hAnsi="Arial" w:cs="Arial"/>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24.</w:t>
      </w:r>
      <w:r w:rsidRPr="001C5046">
        <w:rPr>
          <w:rFonts w:ascii="Arial" w:hAnsi="Arial" w:cs="Arial"/>
          <w:sz w:val="24"/>
          <w:szCs w:val="24"/>
        </w:rPr>
        <w:tab/>
        <w:t xml:space="preserve">Os Centros constituem unidades de ensino, pesquisa e extensão que buscam a inovação e a excelência em suas atividades, funcionando em caráter multidisciplinar, interdisciplinar e </w:t>
      </w:r>
      <w:proofErr w:type="spellStart"/>
      <w:r w:rsidRPr="001C5046">
        <w:rPr>
          <w:rFonts w:ascii="Arial" w:hAnsi="Arial" w:cs="Arial"/>
          <w:sz w:val="24"/>
          <w:szCs w:val="24"/>
        </w:rPr>
        <w:t>transdisciplinar</w:t>
      </w:r>
      <w:proofErr w:type="spellEnd"/>
      <w:r w:rsidRPr="001C5046">
        <w:rPr>
          <w:rFonts w:ascii="Arial" w:hAnsi="Arial" w:cs="Arial"/>
          <w:sz w:val="24"/>
          <w:szCs w:val="24"/>
        </w:rPr>
        <w:t>, integrando a estrutura de apoio aos cursos de graduação e pós-graduação da Faculdade de Ciências da Saúde.</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Os Centros deverão ser dotados de capacidade de captação de recursos para o seu autofinanciamento.</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Os regimentos internos dos Centros deverão prever a vinculação de projetos às respectivas linhas de pesquisa e o envio de relatório anual de desempenho acadêmico ao Conselho da Faculdade.</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3</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Os regimentos internos dos Centros deverão ser aprovados pelo Conselho da Faculdade.</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4</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Os Centros deverão enviar relatório com o balanço financeiro anual ao Conselho da Faculdade e torn</w:t>
      </w:r>
      <w:r>
        <w:rPr>
          <w:rFonts w:ascii="Arial" w:hAnsi="Arial" w:cs="Arial"/>
          <w:sz w:val="24"/>
          <w:szCs w:val="24"/>
        </w:rPr>
        <w:t>á</w:t>
      </w:r>
      <w:r w:rsidRPr="001C5046">
        <w:rPr>
          <w:rFonts w:ascii="Arial" w:hAnsi="Arial" w:cs="Arial"/>
          <w:sz w:val="24"/>
          <w:szCs w:val="24"/>
        </w:rPr>
        <w:t>-lo público por meio de divulgação no s</w:t>
      </w:r>
      <w:r>
        <w:rPr>
          <w:rFonts w:ascii="Arial" w:hAnsi="Arial" w:cs="Arial"/>
          <w:sz w:val="24"/>
          <w:szCs w:val="24"/>
        </w:rPr>
        <w:t>í</w:t>
      </w:r>
      <w:r w:rsidRPr="001C5046">
        <w:rPr>
          <w:rFonts w:ascii="Arial" w:hAnsi="Arial" w:cs="Arial"/>
          <w:sz w:val="24"/>
          <w:szCs w:val="24"/>
        </w:rPr>
        <w:t>tio eletrônico da Faculdade e/ou boletins anuais.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25.</w:t>
      </w:r>
      <w:r w:rsidRPr="001C5046">
        <w:rPr>
          <w:rFonts w:ascii="Arial" w:hAnsi="Arial" w:cs="Arial"/>
          <w:sz w:val="24"/>
          <w:szCs w:val="24"/>
        </w:rPr>
        <w:tab/>
        <w:t xml:space="preserve">Os Centros criados no âmbito da Faculdade de Ciências da Saúde estão subordinados e integrados à sua estrutura.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 xml:space="preserve">Art. 26. </w:t>
      </w:r>
      <w:r w:rsidRPr="001C5046">
        <w:rPr>
          <w:rFonts w:ascii="Arial" w:hAnsi="Arial" w:cs="Arial"/>
          <w:sz w:val="24"/>
          <w:szCs w:val="24"/>
        </w:rPr>
        <w:tab/>
        <w:t>São condições e requisitos primordiais e obrigatórios para a criação de um Centro de Pesquisa e/ou Extensão: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o número mínimo, em sua composição, de 10 (dez) docentes e/ou pesquisadores lotados na Faculdade de Ciências da Saúde e/ou de outras Unidades da UnB, exercendo atividades nos cursos de graduação, pós-graduação e ou extensão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 xml:space="preserve">percentual de 50% (cinquenta por cento) dos docentes propostos deve possuir capacidade comprovada de captação de recursos financeiros para pesquisa ou extensão nos últimos cinco anos em </w:t>
      </w:r>
      <w:r w:rsidRPr="001C5046">
        <w:rPr>
          <w:rFonts w:ascii="Arial" w:hAnsi="Arial" w:cs="Arial"/>
          <w:sz w:val="24"/>
          <w:szCs w:val="24"/>
        </w:rPr>
        <w:lastRenderedPageBreak/>
        <w:t>instituições ou agências brasileiras e estrangeiras e outras fontes de financiamento externas à UnB;</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percentual de 50% (cinquenta por cento) dos docentes propostos deve ter orientandos de mestrado ou doutorado e alunos de iniciação científica;</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 xml:space="preserve">nos casos de Centros direcionados para extensão, 50% (cinquenta por cento) dos docentes devem ter atividades vinculadas formalmente a Projetos de Extensão de Ação Contínua (PEAC), Programas de Educação Tutorial (PET) ou Programas Institucionais Equivalentes;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recursos humanos necessários ao desenvolvimento de suas atividades básicas;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equipamentos e recursos materiais básicos para o seu funcionamento;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w:t>
      </w:r>
      <w:r w:rsidRPr="001C5046">
        <w:rPr>
          <w:rFonts w:ascii="Arial" w:hAnsi="Arial" w:cs="Arial"/>
          <w:sz w:val="24"/>
          <w:szCs w:val="24"/>
        </w:rPr>
        <w:tab/>
        <w:t xml:space="preserve">espaço físico necessário para o desenvolvimento das atividades do respectivo Centro, devendo as estruturas e </w:t>
      </w:r>
      <w:r>
        <w:rPr>
          <w:rFonts w:ascii="Arial" w:hAnsi="Arial" w:cs="Arial"/>
          <w:sz w:val="24"/>
          <w:szCs w:val="24"/>
        </w:rPr>
        <w:t xml:space="preserve">as </w:t>
      </w:r>
      <w:r w:rsidRPr="001C5046">
        <w:rPr>
          <w:rFonts w:ascii="Arial" w:hAnsi="Arial" w:cs="Arial"/>
          <w:sz w:val="24"/>
          <w:szCs w:val="24"/>
        </w:rPr>
        <w:t>áreas propostas serem aprovadas pelo Conselho da FS;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VIII</w:t>
      </w:r>
      <w:r w:rsidRPr="001C5046">
        <w:rPr>
          <w:rFonts w:ascii="Arial" w:hAnsi="Arial" w:cs="Arial"/>
          <w:sz w:val="24"/>
          <w:szCs w:val="24"/>
        </w:rPr>
        <w:tab/>
        <w:t>norma de composição e funcionamento específic</w:t>
      </w:r>
      <w:r>
        <w:rPr>
          <w:rFonts w:ascii="Arial" w:hAnsi="Arial" w:cs="Arial"/>
          <w:sz w:val="24"/>
          <w:szCs w:val="24"/>
        </w:rPr>
        <w:t>a</w:t>
      </w:r>
      <w:r w:rsidRPr="001C5046">
        <w:rPr>
          <w:rFonts w:ascii="Arial" w:hAnsi="Arial" w:cs="Arial"/>
          <w:sz w:val="24"/>
          <w:szCs w:val="24"/>
        </w:rPr>
        <w:t xml:space="preserve"> na forma de regimento, em consonância com o Regimento da FS e </w:t>
      </w:r>
      <w:r>
        <w:rPr>
          <w:rFonts w:ascii="Arial" w:hAnsi="Arial" w:cs="Arial"/>
          <w:sz w:val="24"/>
          <w:szCs w:val="24"/>
        </w:rPr>
        <w:t xml:space="preserve">o </w:t>
      </w:r>
      <w:r w:rsidRPr="001C5046">
        <w:rPr>
          <w:rFonts w:ascii="Arial" w:hAnsi="Arial" w:cs="Arial"/>
          <w:sz w:val="24"/>
          <w:szCs w:val="24"/>
        </w:rPr>
        <w:t>Regimento Geral da UnB, a ser submetida ao Conselho da Faculdade.</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CE3278">
        <w:rPr>
          <w:rFonts w:ascii="Arial" w:hAnsi="Arial" w:cs="Arial"/>
          <w:strike/>
          <w:sz w:val="24"/>
          <w:szCs w:val="24"/>
        </w:rPr>
        <w:t>º</w:t>
      </w:r>
      <w:r w:rsidRPr="001C5046">
        <w:rPr>
          <w:rFonts w:ascii="Arial" w:hAnsi="Arial" w:cs="Arial"/>
          <w:sz w:val="24"/>
          <w:szCs w:val="24"/>
        </w:rPr>
        <w:tab/>
        <w:t>Docentes e pesquisadores da FS poderão participar da composição de mais de um Centro, não sendo considerada tal situação para atendimento ao disposto no inciso I deste Artigo.</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Docentes e pesquisadores da FS somente terão elegibilidade e direito a voto e representação no Colegiado do Centro escolhido por estes como filiação primária.</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3</w:t>
      </w:r>
      <w:r w:rsidRPr="00CE3278">
        <w:rPr>
          <w:rFonts w:ascii="Arial" w:hAnsi="Arial" w:cs="Arial"/>
          <w:strike/>
          <w:sz w:val="24"/>
          <w:szCs w:val="24"/>
        </w:rPr>
        <w:t>º</w:t>
      </w:r>
      <w:r w:rsidRPr="001C5046">
        <w:rPr>
          <w:rFonts w:ascii="Arial" w:hAnsi="Arial" w:cs="Arial"/>
          <w:sz w:val="24"/>
          <w:szCs w:val="24"/>
        </w:rPr>
        <w:tab/>
        <w:t>Entende-se como filiação primária a primeira escolha do docente em relação à filiação aos Centros de Ensino, Pesquisa e Extensão da FS, podendo haver solicitação de mudança de filiação primária após um ano de efetivo exercício no primeiro Centro.</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4</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 xml:space="preserve">A admissão de docentes e pesquisadores lotados em outras Unidades da Universidade não deve ser considerada para atendimento ao disposto no inciso I deste Artigo. </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5</w:t>
      </w:r>
      <w:r w:rsidRPr="00CE3278">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Aos docentes e pesquisadores lotados em outras unidades da Universidade será permitida a participação do Colegiado do Centro, não lhes sendo facultado o direito à representação.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 xml:space="preserve">Art. 27. </w:t>
      </w:r>
      <w:r w:rsidRPr="001C5046">
        <w:rPr>
          <w:rFonts w:ascii="Arial" w:hAnsi="Arial" w:cs="Arial"/>
          <w:sz w:val="24"/>
          <w:szCs w:val="24"/>
        </w:rPr>
        <w:tab/>
        <w:t xml:space="preserve">Os docentes e pesquisadores da Faculdade de Ciências da Saúde (FS), agrupados em equipes de ensino, pesquisa e extensão, poderão propor a criação dos Centros de Pesquisa e </w:t>
      </w:r>
      <w:r w:rsidRPr="001C5046">
        <w:rPr>
          <w:rFonts w:ascii="Arial" w:hAnsi="Arial" w:cs="Arial"/>
          <w:sz w:val="24"/>
          <w:szCs w:val="24"/>
        </w:rPr>
        <w:lastRenderedPageBreak/>
        <w:t>Extensão ao Conselho da Faculdade (CFS), obedecidas as disposições constantes do artigo 26 deste Regimento.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28.</w:t>
      </w:r>
      <w:r w:rsidRPr="001C5046">
        <w:rPr>
          <w:rFonts w:ascii="Arial" w:hAnsi="Arial" w:cs="Arial"/>
          <w:sz w:val="24"/>
          <w:szCs w:val="24"/>
        </w:rPr>
        <w:tab/>
        <w:t>Os laboratórios de ensino existentes e os observatórios em pleno funcionamento na Faculdade de Saúde e os que venham a ser criados no âmbito desta Faculdade não poderão ter sua administração imediata vinculada aos Centros.</w:t>
      </w:r>
    </w:p>
    <w:p w:rsidR="0009711D" w:rsidRPr="001C5046" w:rsidRDefault="0009711D" w:rsidP="0009711D">
      <w:pPr>
        <w:spacing w:line="360" w:lineRule="auto"/>
        <w:rPr>
          <w:rFonts w:ascii="Arial" w:hAnsi="Arial" w:cs="Arial"/>
          <w:color w:val="FF0000"/>
          <w:sz w:val="24"/>
          <w:szCs w:val="24"/>
        </w:rPr>
      </w:pPr>
    </w:p>
    <w:p w:rsidR="0009711D" w:rsidRPr="001C5046" w:rsidRDefault="0009711D" w:rsidP="0009711D">
      <w:pPr>
        <w:spacing w:line="360" w:lineRule="auto"/>
        <w:ind w:left="1418" w:hanging="1418"/>
        <w:jc w:val="center"/>
        <w:rPr>
          <w:rFonts w:ascii="Arial" w:hAnsi="Arial" w:cs="Arial"/>
          <w:sz w:val="24"/>
          <w:szCs w:val="24"/>
        </w:rPr>
      </w:pPr>
      <w:r w:rsidRPr="001C5046">
        <w:rPr>
          <w:rFonts w:ascii="Arial" w:hAnsi="Arial" w:cs="Arial"/>
          <w:sz w:val="24"/>
          <w:szCs w:val="24"/>
        </w:rPr>
        <w:t>Capítulo II – Dos Departamentos</w:t>
      </w:r>
    </w:p>
    <w:p w:rsidR="0009711D" w:rsidRPr="001C5046" w:rsidRDefault="0009711D" w:rsidP="0009711D">
      <w:pPr>
        <w:spacing w:line="360" w:lineRule="auto"/>
        <w:ind w:left="1418" w:hanging="1418"/>
        <w:jc w:val="center"/>
        <w:rPr>
          <w:rFonts w:ascii="Arial" w:hAnsi="Arial" w:cs="Arial"/>
          <w:sz w:val="24"/>
          <w:szCs w:val="24"/>
        </w:rPr>
      </w:pPr>
    </w:p>
    <w:p w:rsidR="0009711D" w:rsidRPr="001C5046" w:rsidRDefault="0009711D" w:rsidP="0009711D">
      <w:pPr>
        <w:spacing w:before="120" w:after="120"/>
        <w:ind w:left="1418" w:hanging="1418"/>
        <w:jc w:val="both"/>
        <w:rPr>
          <w:rFonts w:ascii="Arial" w:hAnsi="Arial" w:cs="Arial"/>
          <w:sz w:val="24"/>
          <w:szCs w:val="24"/>
        </w:rPr>
      </w:pPr>
      <w:r>
        <w:rPr>
          <w:rFonts w:ascii="Arial" w:hAnsi="Arial" w:cs="Arial"/>
          <w:sz w:val="24"/>
          <w:szCs w:val="24"/>
        </w:rPr>
        <w:t>Art. 29.</w:t>
      </w:r>
      <w:r>
        <w:rPr>
          <w:rFonts w:ascii="Arial" w:hAnsi="Arial" w:cs="Arial"/>
          <w:sz w:val="24"/>
          <w:szCs w:val="24"/>
        </w:rPr>
        <w:tab/>
      </w:r>
      <w:r w:rsidRPr="001C5046">
        <w:rPr>
          <w:rFonts w:ascii="Arial" w:hAnsi="Arial" w:cs="Arial"/>
          <w:sz w:val="24"/>
          <w:szCs w:val="24"/>
        </w:rPr>
        <w:t>Integram a FS os seguintes Departamentos:</w:t>
      </w:r>
    </w:p>
    <w:p w:rsidR="0009711D" w:rsidRPr="001C5046" w:rsidRDefault="0009711D" w:rsidP="0009711D">
      <w:pPr>
        <w:spacing w:before="120" w:after="120"/>
        <w:ind w:left="1418" w:hanging="1418"/>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1C5046">
        <w:rPr>
          <w:rFonts w:ascii="Arial" w:hAnsi="Arial" w:cs="Arial"/>
          <w:sz w:val="24"/>
          <w:szCs w:val="24"/>
        </w:rPr>
        <w:t>Departamento de Enfermagem (ENF);</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w:t>
      </w:r>
      <w:r>
        <w:rPr>
          <w:rFonts w:ascii="Arial" w:hAnsi="Arial" w:cs="Arial"/>
          <w:sz w:val="24"/>
          <w:szCs w:val="24"/>
        </w:rPr>
        <w:tab/>
      </w:r>
      <w:r w:rsidRPr="001C5046">
        <w:rPr>
          <w:rFonts w:ascii="Arial" w:hAnsi="Arial" w:cs="Arial"/>
          <w:sz w:val="24"/>
          <w:szCs w:val="24"/>
        </w:rPr>
        <w:t>Departamento de Farmácia (FAR);</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III</w:t>
      </w:r>
      <w:r>
        <w:rPr>
          <w:rFonts w:ascii="Arial" w:hAnsi="Arial" w:cs="Arial"/>
          <w:sz w:val="24"/>
          <w:szCs w:val="24"/>
        </w:rPr>
        <w:tab/>
      </w:r>
      <w:r w:rsidRPr="001C5046">
        <w:rPr>
          <w:rFonts w:ascii="Arial" w:hAnsi="Arial" w:cs="Arial"/>
          <w:sz w:val="24"/>
          <w:szCs w:val="24"/>
        </w:rPr>
        <w:t>Departamento de Nutrição (NUT);</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IV</w:t>
      </w:r>
      <w:r>
        <w:rPr>
          <w:rFonts w:ascii="Arial" w:hAnsi="Arial" w:cs="Arial"/>
          <w:sz w:val="24"/>
          <w:szCs w:val="24"/>
        </w:rPr>
        <w:tab/>
      </w:r>
      <w:r w:rsidRPr="001C5046">
        <w:rPr>
          <w:rFonts w:ascii="Arial" w:hAnsi="Arial" w:cs="Arial"/>
          <w:sz w:val="24"/>
          <w:szCs w:val="24"/>
        </w:rPr>
        <w:t>Departamento de Odontologia (ODT);</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V</w:t>
      </w:r>
      <w:r>
        <w:rPr>
          <w:rFonts w:ascii="Arial" w:hAnsi="Arial" w:cs="Arial"/>
          <w:sz w:val="24"/>
          <w:szCs w:val="24"/>
        </w:rPr>
        <w:tab/>
      </w:r>
      <w:r w:rsidRPr="001C5046">
        <w:rPr>
          <w:rFonts w:ascii="Arial" w:hAnsi="Arial" w:cs="Arial"/>
          <w:sz w:val="24"/>
          <w:szCs w:val="24"/>
        </w:rPr>
        <w:t>Departamento de Saúde Coletiva (DSC).</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2A1C37">
        <w:rPr>
          <w:rFonts w:ascii="Arial" w:hAnsi="Arial" w:cs="Arial"/>
          <w:strike/>
          <w:sz w:val="24"/>
          <w:szCs w:val="24"/>
        </w:rPr>
        <w:t>º</w:t>
      </w:r>
      <w:r w:rsidRPr="001C5046">
        <w:rPr>
          <w:rFonts w:ascii="Arial" w:hAnsi="Arial" w:cs="Arial"/>
          <w:sz w:val="24"/>
          <w:szCs w:val="24"/>
        </w:rPr>
        <w:tab/>
        <w:t>Os Departamentos são organizados na forma definida em seus Regimentos Internos, aprovados pelos respectivos Colegiados.</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2A1C37">
        <w:rPr>
          <w:rFonts w:ascii="Arial" w:hAnsi="Arial" w:cs="Arial"/>
          <w:strike/>
          <w:sz w:val="24"/>
          <w:szCs w:val="24"/>
        </w:rPr>
        <w:t>º</w:t>
      </w:r>
      <w:r w:rsidRPr="001C5046">
        <w:rPr>
          <w:rFonts w:ascii="Arial" w:hAnsi="Arial" w:cs="Arial"/>
          <w:sz w:val="24"/>
          <w:szCs w:val="24"/>
        </w:rPr>
        <w:tab/>
        <w:t>Os Regimentos dos Departamentos deverão ser aprovados pelo Conselho da FS e farão parte deste.</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3</w:t>
      </w:r>
      <w:r w:rsidRPr="002A1C37">
        <w:rPr>
          <w:rFonts w:ascii="Arial" w:hAnsi="Arial" w:cs="Arial"/>
          <w:strike/>
          <w:sz w:val="24"/>
          <w:szCs w:val="24"/>
        </w:rPr>
        <w:t>º</w:t>
      </w:r>
      <w:r w:rsidRPr="001C5046">
        <w:rPr>
          <w:rFonts w:ascii="Arial" w:hAnsi="Arial" w:cs="Arial"/>
          <w:sz w:val="24"/>
          <w:szCs w:val="24"/>
        </w:rPr>
        <w:tab/>
        <w:t>Os Departamentos deverão apresentar, anualmente, relatório das atividades acadêmicas, administrativas e financeiras ao Conselho da Faculdade e torn</w:t>
      </w:r>
      <w:r>
        <w:rPr>
          <w:rFonts w:ascii="Arial" w:hAnsi="Arial" w:cs="Arial"/>
          <w:sz w:val="24"/>
          <w:szCs w:val="24"/>
        </w:rPr>
        <w:t>á</w:t>
      </w:r>
      <w:r w:rsidRPr="001C5046">
        <w:rPr>
          <w:rFonts w:ascii="Arial" w:hAnsi="Arial" w:cs="Arial"/>
          <w:sz w:val="24"/>
          <w:szCs w:val="24"/>
        </w:rPr>
        <w:t>-lo público por meio de divulgação no sítio eletrônico da Faculdade e/ou boletins anuais.</w:t>
      </w:r>
    </w:p>
    <w:p w:rsidR="0009711D" w:rsidRPr="001C5046" w:rsidRDefault="0009711D" w:rsidP="0009711D">
      <w:pPr>
        <w:spacing w:before="120" w:after="120"/>
        <w:jc w:val="both"/>
        <w:rPr>
          <w:rFonts w:ascii="Arial" w:hAnsi="Arial" w:cs="Arial"/>
          <w:sz w:val="24"/>
          <w:szCs w:val="24"/>
        </w:rPr>
      </w:pPr>
      <w:r>
        <w:rPr>
          <w:rFonts w:ascii="Arial" w:hAnsi="Arial" w:cs="Arial"/>
          <w:sz w:val="24"/>
          <w:szCs w:val="24"/>
        </w:rPr>
        <w:t xml:space="preserve">Art. 30. </w:t>
      </w:r>
      <w:r>
        <w:rPr>
          <w:rFonts w:ascii="Arial" w:hAnsi="Arial" w:cs="Arial"/>
          <w:sz w:val="24"/>
          <w:szCs w:val="24"/>
        </w:rPr>
        <w:tab/>
      </w:r>
      <w:r w:rsidRPr="001C5046">
        <w:rPr>
          <w:rFonts w:ascii="Arial" w:hAnsi="Arial" w:cs="Arial"/>
          <w:sz w:val="24"/>
          <w:szCs w:val="24"/>
        </w:rPr>
        <w:t>Integram a FS os seguintes Programas de Pós-Graduação: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w:t>
      </w:r>
      <w:r w:rsidRPr="001C5046">
        <w:rPr>
          <w:rFonts w:ascii="Arial" w:hAnsi="Arial" w:cs="Arial"/>
          <w:sz w:val="24"/>
          <w:szCs w:val="24"/>
        </w:rPr>
        <w:tab/>
        <w:t>Programa de Pós-Graduação em Bioética – Mestrado e Doutorado;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w:t>
      </w:r>
      <w:r w:rsidRPr="001C5046">
        <w:rPr>
          <w:rFonts w:ascii="Arial" w:hAnsi="Arial" w:cs="Arial"/>
          <w:sz w:val="24"/>
          <w:szCs w:val="24"/>
        </w:rPr>
        <w:tab/>
        <w:t>Programa de Pós-Graduação em Ciências da Saúde – Mestrado e Doutorado;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III</w:t>
      </w:r>
      <w:r w:rsidRPr="001C5046">
        <w:rPr>
          <w:rFonts w:ascii="Arial" w:hAnsi="Arial" w:cs="Arial"/>
          <w:sz w:val="24"/>
          <w:szCs w:val="24"/>
        </w:rPr>
        <w:tab/>
        <w:t xml:space="preserve">Programa de Pós-Graduação em Ciências Farmacêuticas </w:t>
      </w:r>
      <w:r>
        <w:rPr>
          <w:rFonts w:ascii="Arial" w:hAnsi="Arial" w:cs="Arial"/>
          <w:sz w:val="24"/>
          <w:szCs w:val="24"/>
        </w:rPr>
        <w:t>–</w:t>
      </w:r>
      <w:r w:rsidRPr="001C5046">
        <w:rPr>
          <w:rFonts w:ascii="Arial" w:hAnsi="Arial" w:cs="Arial"/>
          <w:sz w:val="24"/>
          <w:szCs w:val="24"/>
        </w:rPr>
        <w:t xml:space="preserve"> Mestrado e Doutorado;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IV</w:t>
      </w:r>
      <w:r w:rsidRPr="001C5046">
        <w:rPr>
          <w:rFonts w:ascii="Arial" w:hAnsi="Arial" w:cs="Arial"/>
          <w:sz w:val="24"/>
          <w:szCs w:val="24"/>
        </w:rPr>
        <w:tab/>
        <w:t xml:space="preserve">Programa de Pós-Graduação em Enfermagem </w:t>
      </w:r>
      <w:r>
        <w:rPr>
          <w:rFonts w:ascii="Arial" w:hAnsi="Arial" w:cs="Arial"/>
          <w:sz w:val="24"/>
          <w:szCs w:val="24"/>
        </w:rPr>
        <w:t>–</w:t>
      </w:r>
      <w:r w:rsidRPr="001C5046">
        <w:rPr>
          <w:rFonts w:ascii="Arial" w:hAnsi="Arial" w:cs="Arial"/>
          <w:sz w:val="24"/>
          <w:szCs w:val="24"/>
        </w:rPr>
        <w:t xml:space="preserve"> Mestrado e Doutorado;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w:t>
      </w:r>
      <w:r w:rsidRPr="001C5046">
        <w:rPr>
          <w:rFonts w:ascii="Arial" w:hAnsi="Arial" w:cs="Arial"/>
          <w:sz w:val="24"/>
          <w:szCs w:val="24"/>
        </w:rPr>
        <w:tab/>
        <w:t xml:space="preserve">Programa de Pós-Graduação em Nutrição </w:t>
      </w:r>
      <w:r>
        <w:rPr>
          <w:rFonts w:ascii="Arial" w:hAnsi="Arial" w:cs="Arial"/>
          <w:sz w:val="24"/>
          <w:szCs w:val="24"/>
        </w:rPr>
        <w:t>–</w:t>
      </w:r>
      <w:r w:rsidRPr="001C5046">
        <w:rPr>
          <w:rFonts w:ascii="Arial" w:hAnsi="Arial" w:cs="Arial"/>
          <w:sz w:val="24"/>
          <w:szCs w:val="24"/>
        </w:rPr>
        <w:t xml:space="preserve"> Mestrado e Doutorado;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VI</w:t>
      </w:r>
      <w:r w:rsidRPr="001C5046">
        <w:rPr>
          <w:rFonts w:ascii="Arial" w:hAnsi="Arial" w:cs="Arial"/>
          <w:sz w:val="24"/>
          <w:szCs w:val="24"/>
        </w:rPr>
        <w:tab/>
        <w:t xml:space="preserve">Programa de Pós-Graduação em Saúde Coletiva </w:t>
      </w:r>
      <w:r>
        <w:rPr>
          <w:rFonts w:ascii="Arial" w:hAnsi="Arial" w:cs="Arial"/>
          <w:sz w:val="24"/>
          <w:szCs w:val="24"/>
        </w:rPr>
        <w:t>–</w:t>
      </w:r>
      <w:r w:rsidRPr="001C5046">
        <w:rPr>
          <w:rFonts w:ascii="Arial" w:hAnsi="Arial" w:cs="Arial"/>
          <w:sz w:val="24"/>
          <w:szCs w:val="24"/>
        </w:rPr>
        <w:t xml:space="preserve"> Mestrado e Doutorado.</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lastRenderedPageBreak/>
        <w:t>§ 1</w:t>
      </w:r>
      <w:r w:rsidRPr="002A1C37">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Os Programas de Pós-Graduação são organizados na forma definida em seus Regimentos Internos, aprovados pelos respectivos Colegiados.</w:t>
      </w:r>
    </w:p>
    <w:p w:rsidR="0009711D"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2A1C37">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Os Regimentos dos Programas de Pós-Graduação deverão ser aprovados pelo Conselho da FS e farão parte deste.</w:t>
      </w:r>
    </w:p>
    <w:p w:rsidR="0009711D" w:rsidRDefault="0009711D" w:rsidP="0009711D">
      <w:pPr>
        <w:spacing w:line="480" w:lineRule="auto"/>
        <w:ind w:left="1985" w:hanging="567"/>
        <w:jc w:val="both"/>
        <w:rPr>
          <w:rFonts w:ascii="Arial" w:hAnsi="Arial" w:cs="Arial"/>
          <w:sz w:val="24"/>
          <w:szCs w:val="24"/>
        </w:rPr>
      </w:pPr>
    </w:p>
    <w:p w:rsidR="0009711D" w:rsidRDefault="0009711D" w:rsidP="0009711D">
      <w:pPr>
        <w:spacing w:line="480" w:lineRule="auto"/>
        <w:ind w:left="1985" w:hanging="567"/>
        <w:jc w:val="both"/>
        <w:rPr>
          <w:rFonts w:ascii="Arial" w:hAnsi="Arial" w:cs="Arial"/>
          <w:sz w:val="24"/>
          <w:szCs w:val="24"/>
        </w:rPr>
      </w:pPr>
    </w:p>
    <w:p w:rsidR="0009711D" w:rsidRPr="001C5046" w:rsidRDefault="0009711D" w:rsidP="0009711D">
      <w:pPr>
        <w:spacing w:line="480" w:lineRule="auto"/>
        <w:ind w:left="1985" w:hanging="567"/>
        <w:jc w:val="both"/>
        <w:rPr>
          <w:rFonts w:ascii="Arial" w:hAnsi="Arial" w:cs="Arial"/>
          <w:sz w:val="24"/>
          <w:szCs w:val="24"/>
        </w:rPr>
      </w:pPr>
    </w:p>
    <w:p w:rsidR="0009711D" w:rsidRDefault="0009711D" w:rsidP="0009711D">
      <w:pPr>
        <w:spacing w:line="480" w:lineRule="auto"/>
        <w:jc w:val="center"/>
        <w:rPr>
          <w:rFonts w:ascii="Arial" w:hAnsi="Arial" w:cs="Arial"/>
          <w:b/>
          <w:sz w:val="24"/>
          <w:szCs w:val="24"/>
        </w:rPr>
      </w:pPr>
      <w:r w:rsidRPr="001C5046">
        <w:rPr>
          <w:rFonts w:ascii="Arial" w:hAnsi="Arial" w:cs="Arial"/>
          <w:b/>
          <w:sz w:val="24"/>
          <w:szCs w:val="24"/>
        </w:rPr>
        <w:t>Título IV – Do Processo de Escolha dos Dirigentes da FS</w:t>
      </w:r>
    </w:p>
    <w:p w:rsidR="0009711D" w:rsidRDefault="0009711D" w:rsidP="0009711D">
      <w:pPr>
        <w:spacing w:line="480" w:lineRule="auto"/>
        <w:jc w:val="center"/>
        <w:rPr>
          <w:rFonts w:ascii="Arial" w:hAnsi="Arial" w:cs="Arial"/>
          <w:b/>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 xml:space="preserve">Art. 31. </w:t>
      </w:r>
      <w:r w:rsidRPr="001C5046">
        <w:rPr>
          <w:rFonts w:ascii="Arial" w:hAnsi="Arial" w:cs="Arial"/>
          <w:sz w:val="24"/>
          <w:szCs w:val="24"/>
        </w:rPr>
        <w:tab/>
        <w:t xml:space="preserve">O Diretor, </w:t>
      </w:r>
      <w:r>
        <w:rPr>
          <w:rFonts w:ascii="Arial" w:hAnsi="Arial" w:cs="Arial"/>
          <w:sz w:val="24"/>
          <w:szCs w:val="24"/>
        </w:rPr>
        <w:t xml:space="preserve">o </w:t>
      </w:r>
      <w:r w:rsidRPr="001C5046">
        <w:rPr>
          <w:rFonts w:ascii="Arial" w:hAnsi="Arial" w:cs="Arial"/>
          <w:sz w:val="24"/>
          <w:szCs w:val="24"/>
        </w:rPr>
        <w:t xml:space="preserve">Vice-Diretor, os Chefes de Departamento e os Coordenadores de Programas de Pós-graduação são designados por ato próprio do Reitor e indicados mediante processo de consulta definido segundo o disposto no Regimento Geral da UnB, neste Regimento e em normas específicas, quando for o caso.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32.</w:t>
      </w:r>
      <w:r w:rsidRPr="001C5046">
        <w:rPr>
          <w:rFonts w:ascii="Arial" w:hAnsi="Arial" w:cs="Arial"/>
          <w:sz w:val="24"/>
          <w:szCs w:val="24"/>
        </w:rPr>
        <w:tab/>
        <w:t>Os Gestores de Centro são designados por ato próprio da Direção da Faculdade de Ciências da Saúde e indicados mediante processo de consulta ao Colegiado do Centro, segundo disposições do regimento interno do respectivo Centro.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33.</w:t>
      </w:r>
      <w:r w:rsidRPr="001C5046">
        <w:rPr>
          <w:rFonts w:ascii="Arial" w:hAnsi="Arial" w:cs="Arial"/>
          <w:sz w:val="24"/>
          <w:szCs w:val="24"/>
        </w:rPr>
        <w:tab/>
        <w:t>Nos processos de escolha de Diretor e Vice-Diretor devem ser consultados professores do quadro de pessoal permanente da Universidade em efetivo exercício, representando 70% (setenta por cento), discentes</w:t>
      </w:r>
      <w:r>
        <w:rPr>
          <w:rFonts w:ascii="Arial" w:hAnsi="Arial" w:cs="Arial"/>
          <w:sz w:val="24"/>
          <w:szCs w:val="24"/>
        </w:rPr>
        <w:t>, representando 15% (quinze por cento) e</w:t>
      </w:r>
      <w:r w:rsidRPr="001C5046">
        <w:rPr>
          <w:rFonts w:ascii="Arial" w:hAnsi="Arial" w:cs="Arial"/>
          <w:sz w:val="24"/>
          <w:szCs w:val="24"/>
        </w:rPr>
        <w:t xml:space="preserve"> servidores técnico-administrativos representando </w:t>
      </w:r>
      <w:r>
        <w:rPr>
          <w:rFonts w:ascii="Arial" w:hAnsi="Arial" w:cs="Arial"/>
          <w:sz w:val="24"/>
          <w:szCs w:val="24"/>
        </w:rPr>
        <w:t>15%</w:t>
      </w:r>
      <w:r w:rsidRPr="001C5046">
        <w:rPr>
          <w:rFonts w:ascii="Arial" w:hAnsi="Arial" w:cs="Arial"/>
          <w:sz w:val="24"/>
          <w:szCs w:val="24"/>
        </w:rPr>
        <w:t xml:space="preserve"> </w:t>
      </w:r>
      <w:r>
        <w:rPr>
          <w:rFonts w:ascii="Arial" w:hAnsi="Arial" w:cs="Arial"/>
          <w:sz w:val="24"/>
          <w:szCs w:val="24"/>
        </w:rPr>
        <w:t xml:space="preserve">(quinze por cento) </w:t>
      </w:r>
      <w:r w:rsidRPr="001C5046">
        <w:rPr>
          <w:rFonts w:ascii="Arial" w:hAnsi="Arial" w:cs="Arial"/>
          <w:sz w:val="24"/>
          <w:szCs w:val="24"/>
        </w:rPr>
        <w:t>do peso dos votos.</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b/>
        <w:t xml:space="preserve">Parágrafo Único. O voto de discente ou servidor técnico-administrativo não poderá representar proporção superior ao voto de um professor.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34.</w:t>
      </w:r>
      <w:r w:rsidRPr="001C5046">
        <w:rPr>
          <w:rFonts w:ascii="Arial" w:hAnsi="Arial" w:cs="Arial"/>
          <w:sz w:val="24"/>
          <w:szCs w:val="24"/>
        </w:rPr>
        <w:tab/>
        <w:t>Podem candidatar-se aos cargos de Diretor e Vice-Diretor docentes do quadro de pessoal permanente</w:t>
      </w:r>
      <w:r>
        <w:rPr>
          <w:rFonts w:ascii="Arial" w:hAnsi="Arial" w:cs="Arial"/>
          <w:sz w:val="24"/>
          <w:szCs w:val="24"/>
        </w:rPr>
        <w:t>,</w:t>
      </w:r>
      <w:r w:rsidRPr="001C5046">
        <w:rPr>
          <w:rFonts w:ascii="Arial" w:hAnsi="Arial" w:cs="Arial"/>
          <w:sz w:val="24"/>
          <w:szCs w:val="24"/>
        </w:rPr>
        <w:t xml:space="preserve"> e em </w:t>
      </w:r>
      <w:r>
        <w:rPr>
          <w:rFonts w:ascii="Arial" w:hAnsi="Arial" w:cs="Arial"/>
          <w:sz w:val="24"/>
          <w:szCs w:val="24"/>
        </w:rPr>
        <w:t xml:space="preserve">efetivo exercício da FS, nos termos da legislação vigente. </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35.</w:t>
      </w:r>
      <w:r w:rsidRPr="001C5046">
        <w:rPr>
          <w:rFonts w:ascii="Arial" w:hAnsi="Arial" w:cs="Arial"/>
          <w:sz w:val="24"/>
          <w:szCs w:val="24"/>
        </w:rPr>
        <w:tab/>
        <w:t>Podem candidatar-se aos cargos de Chefe de Departamento e Gestor</w:t>
      </w:r>
      <w:bookmarkStart w:id="0" w:name="_GoBack"/>
      <w:bookmarkEnd w:id="0"/>
      <w:r w:rsidRPr="001C5046">
        <w:rPr>
          <w:rFonts w:ascii="Arial" w:hAnsi="Arial" w:cs="Arial"/>
          <w:sz w:val="24"/>
          <w:szCs w:val="24"/>
        </w:rPr>
        <w:t xml:space="preserve"> de Centro docentes do quadro de pessoal permanente</w:t>
      </w:r>
      <w:r>
        <w:rPr>
          <w:rFonts w:ascii="Arial" w:hAnsi="Arial" w:cs="Arial"/>
          <w:sz w:val="24"/>
          <w:szCs w:val="24"/>
        </w:rPr>
        <w:t>,</w:t>
      </w:r>
      <w:r w:rsidRPr="001C5046">
        <w:rPr>
          <w:rFonts w:ascii="Arial" w:hAnsi="Arial" w:cs="Arial"/>
          <w:sz w:val="24"/>
          <w:szCs w:val="24"/>
        </w:rPr>
        <w:t xml:space="preserve"> em efetivo exercício na Faculdade de Ciências da Saúde</w:t>
      </w:r>
      <w:r>
        <w:rPr>
          <w:rFonts w:ascii="Arial" w:hAnsi="Arial" w:cs="Arial"/>
          <w:sz w:val="24"/>
          <w:szCs w:val="24"/>
        </w:rPr>
        <w:t>, nos termos da legislação vigente</w:t>
      </w:r>
      <w:r w:rsidRPr="001C5046">
        <w:rPr>
          <w:rFonts w:ascii="Arial" w:hAnsi="Arial" w:cs="Arial"/>
          <w:sz w:val="24"/>
          <w:szCs w:val="24"/>
        </w:rPr>
        <w:t>.</w:t>
      </w:r>
    </w:p>
    <w:p w:rsidR="0009711D" w:rsidRPr="001C5046" w:rsidRDefault="0009711D" w:rsidP="0009711D">
      <w:pPr>
        <w:spacing w:line="480" w:lineRule="auto"/>
        <w:ind w:left="1701" w:hanging="1701"/>
        <w:jc w:val="both"/>
        <w:rPr>
          <w:rFonts w:ascii="Arial" w:hAnsi="Arial" w:cs="Arial"/>
          <w:sz w:val="24"/>
          <w:szCs w:val="24"/>
        </w:rPr>
      </w:pPr>
    </w:p>
    <w:p w:rsidR="0009711D" w:rsidRPr="001C5046" w:rsidRDefault="0009711D" w:rsidP="0009711D">
      <w:pPr>
        <w:spacing w:line="480" w:lineRule="auto"/>
        <w:jc w:val="center"/>
        <w:rPr>
          <w:rFonts w:ascii="Arial" w:hAnsi="Arial" w:cs="Arial"/>
          <w:b/>
          <w:sz w:val="24"/>
          <w:szCs w:val="24"/>
        </w:rPr>
      </w:pPr>
      <w:r w:rsidRPr="001C5046">
        <w:rPr>
          <w:rFonts w:ascii="Arial" w:hAnsi="Arial" w:cs="Arial"/>
          <w:b/>
          <w:sz w:val="24"/>
          <w:szCs w:val="24"/>
        </w:rPr>
        <w:t>Título V – Disposições Comuns</w:t>
      </w:r>
    </w:p>
    <w:p w:rsidR="0009711D" w:rsidRPr="001C5046" w:rsidRDefault="0009711D" w:rsidP="0009711D">
      <w:pPr>
        <w:spacing w:line="480" w:lineRule="auto"/>
        <w:jc w:val="center"/>
        <w:rPr>
          <w:rFonts w:ascii="Arial" w:hAnsi="Arial" w:cs="Arial"/>
          <w:b/>
          <w:sz w:val="24"/>
          <w:szCs w:val="24"/>
        </w:rPr>
      </w:pPr>
    </w:p>
    <w:p w:rsidR="0009711D" w:rsidRDefault="0009711D" w:rsidP="0009711D">
      <w:pPr>
        <w:spacing w:line="360" w:lineRule="auto"/>
        <w:jc w:val="center"/>
        <w:rPr>
          <w:rFonts w:ascii="Arial" w:hAnsi="Arial" w:cs="Arial"/>
          <w:sz w:val="24"/>
          <w:szCs w:val="24"/>
        </w:rPr>
      </w:pPr>
      <w:r w:rsidRPr="001C5046">
        <w:rPr>
          <w:rFonts w:ascii="Arial" w:hAnsi="Arial" w:cs="Arial"/>
          <w:sz w:val="24"/>
          <w:szCs w:val="24"/>
        </w:rPr>
        <w:lastRenderedPageBreak/>
        <w:t>Capítulo I – Do Funcionamento dos Órgãos Colegiados</w:t>
      </w:r>
    </w:p>
    <w:p w:rsidR="0009711D" w:rsidRPr="001C5046" w:rsidRDefault="0009711D" w:rsidP="0009711D">
      <w:pPr>
        <w:spacing w:line="360" w:lineRule="auto"/>
        <w:jc w:val="center"/>
        <w:rPr>
          <w:rFonts w:ascii="Arial" w:hAnsi="Arial" w:cs="Arial"/>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36.</w:t>
      </w:r>
      <w:r w:rsidRPr="001C5046">
        <w:rPr>
          <w:rFonts w:ascii="Arial" w:hAnsi="Arial" w:cs="Arial"/>
          <w:sz w:val="24"/>
          <w:szCs w:val="24"/>
        </w:rPr>
        <w:tab/>
        <w:t xml:space="preserve">A convocação do Conselho e </w:t>
      </w:r>
      <w:r>
        <w:rPr>
          <w:rFonts w:ascii="Arial" w:hAnsi="Arial" w:cs="Arial"/>
          <w:sz w:val="24"/>
          <w:szCs w:val="24"/>
        </w:rPr>
        <w:t>dos C</w:t>
      </w:r>
      <w:r w:rsidRPr="001C5046">
        <w:rPr>
          <w:rFonts w:ascii="Arial" w:hAnsi="Arial" w:cs="Arial"/>
          <w:sz w:val="24"/>
          <w:szCs w:val="24"/>
        </w:rPr>
        <w:t>olegiados da FS é feita pelo Diretor da Faculdade com antecedência mínima de 48 (quarenta e oito) horas, ou, excepcionalmente, por 2/3 (dois terços) dos seus membros, com indicação de pauta de assuntos a ser considerada na reunião.</w:t>
      </w:r>
    </w:p>
    <w:p w:rsidR="0009711D" w:rsidRPr="001C5046" w:rsidRDefault="0009711D" w:rsidP="0009711D">
      <w:pPr>
        <w:spacing w:before="120" w:after="120"/>
        <w:ind w:left="2127" w:hanging="709"/>
        <w:jc w:val="both"/>
        <w:rPr>
          <w:rFonts w:ascii="Arial" w:hAnsi="Arial" w:cs="Arial"/>
          <w:sz w:val="24"/>
          <w:szCs w:val="24"/>
        </w:rPr>
      </w:pPr>
      <w:r>
        <w:rPr>
          <w:rFonts w:ascii="Arial" w:hAnsi="Arial" w:cs="Arial"/>
          <w:sz w:val="24"/>
          <w:szCs w:val="24"/>
        </w:rPr>
        <w:t>§ 1</w:t>
      </w:r>
      <w:r w:rsidRPr="002A1C37">
        <w:rPr>
          <w:rFonts w:ascii="Arial" w:hAnsi="Arial" w:cs="Arial"/>
          <w:strike/>
          <w:sz w:val="24"/>
          <w:szCs w:val="24"/>
        </w:rPr>
        <w:t>º</w:t>
      </w:r>
      <w:r w:rsidRPr="001C5046">
        <w:rPr>
          <w:rFonts w:ascii="Arial" w:hAnsi="Arial" w:cs="Arial"/>
          <w:sz w:val="24"/>
          <w:szCs w:val="24"/>
        </w:rPr>
        <w:tab/>
        <w:t>A antecedência de 48 (quarenta e oito) horas pode ser abreviada e a convocação escrita dispensada quando ocorrerem motivos excepcionais.</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2A1C37">
        <w:rPr>
          <w:rFonts w:ascii="Arial" w:hAnsi="Arial" w:cs="Arial"/>
          <w:strike/>
          <w:sz w:val="24"/>
          <w:szCs w:val="24"/>
        </w:rPr>
        <w:t>º</w:t>
      </w:r>
      <w:r w:rsidRPr="001C5046">
        <w:rPr>
          <w:rFonts w:ascii="Arial" w:hAnsi="Arial" w:cs="Arial"/>
          <w:sz w:val="24"/>
          <w:szCs w:val="24"/>
        </w:rPr>
        <w:tab/>
        <w:t xml:space="preserve">Em situações de urgência ou de excepcionalidade, o dirigente pode tomar decisões de competência do colegiado que preside, </w:t>
      </w:r>
      <w:r w:rsidRPr="001C5046">
        <w:rPr>
          <w:rFonts w:ascii="Arial" w:hAnsi="Arial" w:cs="Arial"/>
          <w:i/>
          <w:sz w:val="24"/>
          <w:szCs w:val="24"/>
        </w:rPr>
        <w:t>ad referendum</w:t>
      </w:r>
      <w:r w:rsidRPr="001C5046">
        <w:rPr>
          <w:rFonts w:ascii="Arial" w:hAnsi="Arial" w:cs="Arial"/>
          <w:sz w:val="24"/>
          <w:szCs w:val="24"/>
        </w:rPr>
        <w:t xml:space="preserve"> deste, submetendo sua decisão à apreciação do colegiado, em reunião subsequente.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 xml:space="preserve">Art. 37. </w:t>
      </w:r>
      <w:r w:rsidRPr="001C5046">
        <w:rPr>
          <w:rFonts w:ascii="Arial" w:hAnsi="Arial" w:cs="Arial"/>
          <w:sz w:val="24"/>
          <w:szCs w:val="24"/>
        </w:rPr>
        <w:tab/>
        <w:t xml:space="preserve">O Conselho e os </w:t>
      </w:r>
      <w:r>
        <w:rPr>
          <w:rFonts w:ascii="Arial" w:hAnsi="Arial" w:cs="Arial"/>
          <w:sz w:val="24"/>
          <w:szCs w:val="24"/>
        </w:rPr>
        <w:t>C</w:t>
      </w:r>
      <w:r w:rsidRPr="001C5046">
        <w:rPr>
          <w:rFonts w:ascii="Arial" w:hAnsi="Arial" w:cs="Arial"/>
          <w:sz w:val="24"/>
          <w:szCs w:val="24"/>
        </w:rPr>
        <w:t>olegiados da FS deliberam com a presença da maioria de seus membros, exceto nos casos explicitados no Regimento Geral da Universidade de Brasília.</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2A1C37">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Excluem-se da contagem para o estabelecimento de quórum mínimo nas reuniões os casos em que o membro titular e seu suplente, quando houver, encontrarem</w:t>
      </w:r>
      <w:r>
        <w:rPr>
          <w:rFonts w:ascii="Arial" w:hAnsi="Arial" w:cs="Arial"/>
          <w:sz w:val="24"/>
          <w:szCs w:val="24"/>
        </w:rPr>
        <w:t>-se</w:t>
      </w:r>
      <w:r w:rsidRPr="001C5046">
        <w:rPr>
          <w:rFonts w:ascii="Arial" w:hAnsi="Arial" w:cs="Arial"/>
          <w:sz w:val="24"/>
          <w:szCs w:val="24"/>
        </w:rPr>
        <w:t xml:space="preserve"> afastados, licenciados ou em gozo de férias. </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2A1C37">
        <w:rPr>
          <w:rFonts w:ascii="Arial" w:hAnsi="Arial" w:cs="Arial"/>
          <w:strike/>
          <w:sz w:val="24"/>
          <w:szCs w:val="24"/>
        </w:rPr>
        <w:t>º</w:t>
      </w:r>
      <w:r w:rsidRPr="001C5046">
        <w:rPr>
          <w:rFonts w:ascii="Arial" w:hAnsi="Arial" w:cs="Arial"/>
          <w:sz w:val="24"/>
          <w:szCs w:val="24"/>
        </w:rPr>
        <w:tab/>
        <w:t>O quórum mínimo, quando consideradas as exclusões previstas no § 1</w:t>
      </w:r>
      <w:r w:rsidRPr="008313CD">
        <w:rPr>
          <w:rFonts w:ascii="Arial" w:hAnsi="Arial" w:cs="Arial"/>
          <w:strike/>
          <w:sz w:val="24"/>
          <w:szCs w:val="24"/>
        </w:rPr>
        <w:t xml:space="preserve"> </w:t>
      </w:r>
      <w:r w:rsidRPr="002A1C37">
        <w:rPr>
          <w:rFonts w:ascii="Arial" w:hAnsi="Arial" w:cs="Arial"/>
          <w:strike/>
          <w:sz w:val="24"/>
          <w:szCs w:val="24"/>
        </w:rPr>
        <w:t>º</w:t>
      </w:r>
      <w:r w:rsidRPr="001C5046">
        <w:rPr>
          <w:rFonts w:ascii="Arial" w:hAnsi="Arial" w:cs="Arial"/>
          <w:sz w:val="24"/>
          <w:szCs w:val="24"/>
        </w:rPr>
        <w:t>, não pode ser menor que 1/3 (um terço) da composição plena do colegiado e do Conselho.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38.</w:t>
      </w:r>
      <w:r w:rsidRPr="001C5046">
        <w:rPr>
          <w:rFonts w:ascii="Arial" w:hAnsi="Arial" w:cs="Arial"/>
          <w:sz w:val="24"/>
          <w:szCs w:val="24"/>
        </w:rPr>
        <w:tab/>
        <w:t xml:space="preserve">Em todas as reuniões colegiadas, os assuntos que dependem de deliberação deverão necessariamente estar listados nas pautas divulgadas no ato da convocação da reunião. </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2A1C37">
        <w:rPr>
          <w:rFonts w:ascii="Arial" w:hAnsi="Arial" w:cs="Arial"/>
          <w:strike/>
          <w:sz w:val="24"/>
          <w:szCs w:val="24"/>
        </w:rPr>
        <w:t>º</w:t>
      </w:r>
      <w:r w:rsidRPr="001C5046">
        <w:rPr>
          <w:rFonts w:ascii="Arial" w:hAnsi="Arial" w:cs="Arial"/>
          <w:sz w:val="24"/>
          <w:szCs w:val="24"/>
        </w:rPr>
        <w:t xml:space="preserve"> </w:t>
      </w:r>
      <w:r w:rsidRPr="001C5046">
        <w:rPr>
          <w:rFonts w:ascii="Arial" w:hAnsi="Arial" w:cs="Arial"/>
          <w:sz w:val="24"/>
          <w:szCs w:val="24"/>
        </w:rPr>
        <w:tab/>
        <w:t>A votação nominal pode ser requerida por um ou mais membros do colegiado, independentemente de votação do requerimento.</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2A1C37">
        <w:rPr>
          <w:rFonts w:ascii="Arial" w:hAnsi="Arial" w:cs="Arial"/>
          <w:strike/>
          <w:sz w:val="24"/>
          <w:szCs w:val="24"/>
        </w:rPr>
        <w:t>º</w:t>
      </w:r>
      <w:r w:rsidRPr="001C5046">
        <w:rPr>
          <w:rFonts w:ascii="Arial" w:hAnsi="Arial" w:cs="Arial"/>
          <w:sz w:val="24"/>
          <w:szCs w:val="24"/>
        </w:rPr>
        <w:tab/>
        <w:t xml:space="preserve">As atas das reuniões deverão, após aprovadas, serem disponibilizadas em local de fácil acesso à comunidade universitária e mantidas em arquivo para consulta de docentes, discentes e servidores técnico-administrativos que as solicitarem. </w:t>
      </w:r>
    </w:p>
    <w:p w:rsidR="0009711D" w:rsidRPr="001C5046" w:rsidRDefault="0009711D" w:rsidP="0009711D">
      <w:pPr>
        <w:spacing w:line="480" w:lineRule="auto"/>
        <w:ind w:left="3686" w:hanging="1707"/>
        <w:jc w:val="both"/>
        <w:rPr>
          <w:rFonts w:ascii="Arial" w:hAnsi="Arial" w:cs="Arial"/>
          <w:sz w:val="24"/>
          <w:szCs w:val="24"/>
        </w:rPr>
      </w:pPr>
    </w:p>
    <w:p w:rsidR="0009711D" w:rsidRPr="001C5046" w:rsidRDefault="0009711D" w:rsidP="0009711D">
      <w:pPr>
        <w:spacing w:line="480" w:lineRule="auto"/>
        <w:jc w:val="center"/>
        <w:rPr>
          <w:rFonts w:ascii="Arial" w:hAnsi="Arial" w:cs="Arial"/>
          <w:b/>
          <w:sz w:val="24"/>
          <w:szCs w:val="24"/>
        </w:rPr>
      </w:pPr>
      <w:r w:rsidRPr="001C5046">
        <w:rPr>
          <w:rFonts w:ascii="Arial" w:hAnsi="Arial" w:cs="Arial"/>
          <w:b/>
          <w:sz w:val="24"/>
          <w:szCs w:val="24"/>
        </w:rPr>
        <w:t>Título VI – Das Disposições Gerais e Transitórias</w:t>
      </w:r>
    </w:p>
    <w:p w:rsidR="0009711D" w:rsidRPr="001C5046" w:rsidRDefault="0009711D" w:rsidP="0009711D">
      <w:pPr>
        <w:spacing w:line="480" w:lineRule="auto"/>
        <w:jc w:val="both"/>
        <w:rPr>
          <w:rFonts w:ascii="Arial" w:hAnsi="Arial" w:cs="Arial"/>
          <w:b/>
          <w:sz w:val="24"/>
          <w:szCs w:val="24"/>
        </w:rPr>
      </w:pP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39.</w:t>
      </w:r>
      <w:r w:rsidRPr="001C5046">
        <w:rPr>
          <w:rFonts w:ascii="Arial" w:hAnsi="Arial" w:cs="Arial"/>
          <w:sz w:val="24"/>
          <w:szCs w:val="24"/>
        </w:rPr>
        <w:tab/>
        <w:t xml:space="preserve">A Faculdade de Ciências da Saúde, caso julgue indispensável ao seu melhor funcionamento </w:t>
      </w:r>
      <w:r>
        <w:rPr>
          <w:rFonts w:ascii="Arial" w:hAnsi="Arial" w:cs="Arial"/>
          <w:sz w:val="24"/>
          <w:szCs w:val="24"/>
        </w:rPr>
        <w:t>mais</w:t>
      </w:r>
      <w:r w:rsidRPr="001C5046">
        <w:rPr>
          <w:rFonts w:ascii="Arial" w:hAnsi="Arial" w:cs="Arial"/>
          <w:sz w:val="24"/>
          <w:szCs w:val="24"/>
        </w:rPr>
        <w:t xml:space="preserve"> detalhamento, por meio de seu </w:t>
      </w:r>
      <w:r w:rsidRPr="001C5046">
        <w:rPr>
          <w:rFonts w:ascii="Arial" w:hAnsi="Arial" w:cs="Arial"/>
          <w:sz w:val="24"/>
          <w:szCs w:val="24"/>
        </w:rPr>
        <w:lastRenderedPageBreak/>
        <w:t>Conselho, poderá elaborar documento complementar ao presente Regimento Interno denominado Normas Específicas de Funcionamento, elaboradas pelo Conselho da Faculdade.</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1</w:t>
      </w:r>
      <w:r w:rsidRPr="002A1C37">
        <w:rPr>
          <w:rFonts w:ascii="Arial" w:hAnsi="Arial" w:cs="Arial"/>
          <w:strike/>
          <w:sz w:val="24"/>
          <w:szCs w:val="24"/>
        </w:rPr>
        <w:t>º</w:t>
      </w:r>
      <w:r w:rsidRPr="001C5046">
        <w:rPr>
          <w:rFonts w:ascii="Arial" w:hAnsi="Arial" w:cs="Arial"/>
          <w:sz w:val="24"/>
          <w:szCs w:val="24"/>
        </w:rPr>
        <w:tab/>
        <w:t>As Normas Específicas de Funcionamento de Unidade detalham o conteúdo do Regimento Interno da Unidade, não podendo excedê-lo, em quaisquer hipóteses.</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2</w:t>
      </w:r>
      <w:r w:rsidRPr="001C5046">
        <w:rPr>
          <w:rFonts w:ascii="Arial" w:hAnsi="Arial" w:cs="Arial"/>
          <w:sz w:val="24"/>
          <w:szCs w:val="24"/>
          <w:u w:val="single"/>
          <w:vertAlign w:val="superscript"/>
        </w:rPr>
        <w:t>o</w:t>
      </w:r>
      <w:r w:rsidRPr="001C5046">
        <w:rPr>
          <w:rFonts w:ascii="Arial" w:hAnsi="Arial" w:cs="Arial"/>
          <w:sz w:val="24"/>
          <w:szCs w:val="24"/>
        </w:rPr>
        <w:tab/>
        <w:t>As Normas Específicas de Funcionamento de Unidade Acadêmica serão aprovadas, mediante ato do Conselho da Faculdade de Ciências da Saúde, observado o disposto no art. 171 do Regimento Geral da UnB.</w:t>
      </w:r>
    </w:p>
    <w:p w:rsidR="0009711D" w:rsidRPr="001C5046" w:rsidRDefault="0009711D" w:rsidP="0009711D">
      <w:pPr>
        <w:spacing w:before="120" w:after="120"/>
        <w:ind w:left="2127" w:hanging="709"/>
        <w:jc w:val="both"/>
        <w:rPr>
          <w:rFonts w:ascii="Arial" w:hAnsi="Arial" w:cs="Arial"/>
          <w:sz w:val="24"/>
          <w:szCs w:val="24"/>
        </w:rPr>
      </w:pPr>
      <w:r w:rsidRPr="001C5046">
        <w:rPr>
          <w:rFonts w:ascii="Arial" w:hAnsi="Arial" w:cs="Arial"/>
          <w:sz w:val="24"/>
          <w:szCs w:val="24"/>
        </w:rPr>
        <w:t>§ 3</w:t>
      </w:r>
      <w:r w:rsidRPr="001C5046">
        <w:rPr>
          <w:rFonts w:ascii="Arial" w:hAnsi="Arial" w:cs="Arial"/>
          <w:sz w:val="24"/>
          <w:szCs w:val="24"/>
          <w:u w:val="single"/>
          <w:vertAlign w:val="superscript"/>
        </w:rPr>
        <w:t>o</w:t>
      </w:r>
      <w:r w:rsidRPr="001C5046">
        <w:rPr>
          <w:rFonts w:ascii="Arial" w:hAnsi="Arial" w:cs="Arial"/>
          <w:sz w:val="24"/>
          <w:szCs w:val="24"/>
        </w:rPr>
        <w:tab/>
        <w:t>As Normas Específicas de Funcionamento de Departamentos e de Centros de natureza acadêmica deverão ser aprovadas pelos respectivos Colegiados e homologadas pelo Conselho da Faculdade.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40.</w:t>
      </w:r>
      <w:r w:rsidRPr="001C5046">
        <w:rPr>
          <w:rFonts w:ascii="Arial" w:hAnsi="Arial" w:cs="Arial"/>
          <w:sz w:val="24"/>
          <w:szCs w:val="24"/>
        </w:rPr>
        <w:tab/>
        <w:t>A Faculdade de Ciências da Saúde (FS) abrigará em seu espaço e instalações e dará suporte ao desenvolvimento das atividades para funcionamento de um Comitê de Ética em Pesquisa com Seres Humanos, nos termos das Resoluções em vigor da Comissão Nacional de Ética em Pesquisa (CONEP) do Ministério da Saúde.</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41.</w:t>
      </w:r>
      <w:r w:rsidRPr="001C5046">
        <w:rPr>
          <w:rFonts w:ascii="Arial" w:hAnsi="Arial" w:cs="Arial"/>
          <w:sz w:val="24"/>
          <w:szCs w:val="24"/>
        </w:rPr>
        <w:tab/>
        <w:t>A criação e o funcionamento dos Centros serão regulamentados em norma específica aprovada pelo Conselho da Faculdade de Ciências da Saúde (CFS).</w:t>
      </w:r>
    </w:p>
    <w:p w:rsidR="0009711D" w:rsidRPr="001C5046" w:rsidRDefault="0009711D" w:rsidP="0009711D">
      <w:pPr>
        <w:spacing w:before="120" w:after="120"/>
        <w:ind w:left="1418"/>
        <w:jc w:val="both"/>
        <w:rPr>
          <w:rFonts w:ascii="Arial" w:hAnsi="Arial" w:cs="Arial"/>
          <w:sz w:val="24"/>
          <w:szCs w:val="24"/>
        </w:rPr>
      </w:pPr>
      <w:r w:rsidRPr="001C5046">
        <w:rPr>
          <w:rFonts w:ascii="Arial" w:hAnsi="Arial" w:cs="Arial"/>
          <w:sz w:val="24"/>
          <w:szCs w:val="24"/>
        </w:rPr>
        <w:t>Parágrafo Único. Os Centros deverão submeter-se a processo de solicitação de renovação de sua autorização de funcionamento junto ao Conselho da Faculdade de Ciências da Saúde decorrido o prazo de 05 (cinco) anos de sua criação. Para subsidiar a decisão neste processo serão avaliados os relatórios anuais apresentados pelo Centro no referido período e demais documentos que venham a ser exigidos pelo Conselho.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Art. 42.</w:t>
      </w:r>
      <w:r w:rsidRPr="001C5046">
        <w:rPr>
          <w:rFonts w:ascii="Arial" w:hAnsi="Arial" w:cs="Arial"/>
          <w:sz w:val="24"/>
          <w:szCs w:val="24"/>
        </w:rPr>
        <w:tab/>
        <w:t xml:space="preserve">As modificações em Regimento Interno da Faculdade de Ciências da Saúde que impliquem mudanças na estrutura aprovada, finalidade e competências dos </w:t>
      </w:r>
      <w:r w:rsidRPr="001C5046">
        <w:rPr>
          <w:rFonts w:ascii="Arial" w:hAnsi="Arial" w:cs="Arial"/>
          <w:spacing w:val="-2"/>
          <w:sz w:val="24"/>
          <w:szCs w:val="24"/>
        </w:rPr>
        <w:t>órgãos envolvidos serão submetidas à aprovação</w:t>
      </w:r>
      <w:r w:rsidRPr="001C5046">
        <w:rPr>
          <w:rFonts w:ascii="Arial" w:hAnsi="Arial" w:cs="Arial"/>
          <w:sz w:val="24"/>
          <w:szCs w:val="24"/>
        </w:rPr>
        <w:t xml:space="preserve"> do Conselho Universitário, após pronunciamento preliminar do Conselho da Faculdade.</w:t>
      </w:r>
    </w:p>
    <w:p w:rsidR="0009711D" w:rsidRPr="001C5046" w:rsidRDefault="0009711D" w:rsidP="0009711D">
      <w:pPr>
        <w:pStyle w:val="Artigo"/>
        <w:spacing w:before="120"/>
        <w:ind w:left="1418" w:hanging="1418"/>
        <w:rPr>
          <w:rFonts w:ascii="Arial" w:hAnsi="Arial" w:cs="Arial"/>
          <w:szCs w:val="24"/>
        </w:rPr>
      </w:pPr>
      <w:r w:rsidRPr="001C5046">
        <w:rPr>
          <w:rFonts w:ascii="Arial" w:hAnsi="Arial" w:cs="Arial"/>
          <w:szCs w:val="24"/>
        </w:rPr>
        <w:t>Art. 43.</w:t>
      </w:r>
      <w:r w:rsidRPr="001C5046">
        <w:rPr>
          <w:rFonts w:ascii="Arial" w:hAnsi="Arial" w:cs="Arial"/>
          <w:szCs w:val="24"/>
        </w:rPr>
        <w:tab/>
        <w:t>Este Regimento entra em vigor na data de sua aprovação pelo Conselho Universitário, revogadas as disposições em contrário.</w:t>
      </w:r>
    </w:p>
    <w:p w:rsidR="0009711D" w:rsidRPr="001C5046" w:rsidRDefault="0009711D" w:rsidP="0009711D">
      <w:pPr>
        <w:spacing w:before="120" w:after="120"/>
        <w:ind w:left="1418" w:hanging="1418"/>
        <w:jc w:val="both"/>
        <w:rPr>
          <w:rFonts w:ascii="Arial" w:hAnsi="Arial" w:cs="Arial"/>
          <w:sz w:val="24"/>
          <w:szCs w:val="24"/>
        </w:rPr>
      </w:pPr>
      <w:r w:rsidRPr="001C5046">
        <w:rPr>
          <w:rFonts w:ascii="Arial" w:hAnsi="Arial" w:cs="Arial"/>
          <w:sz w:val="24"/>
          <w:szCs w:val="24"/>
        </w:rPr>
        <w:tab/>
      </w:r>
      <w:r>
        <w:rPr>
          <w:rFonts w:ascii="Arial" w:hAnsi="Arial" w:cs="Arial"/>
          <w:sz w:val="24"/>
          <w:szCs w:val="24"/>
        </w:rPr>
        <w:t>Parágrafo</w:t>
      </w:r>
      <w:r w:rsidRPr="001C5046">
        <w:rPr>
          <w:rFonts w:ascii="Arial" w:hAnsi="Arial" w:cs="Arial"/>
          <w:sz w:val="24"/>
          <w:szCs w:val="24"/>
        </w:rPr>
        <w:t xml:space="preserve"> Único. As normas, os regimentos e as resoluções em vigor na FS devem ser ajustados ao disposto neste Regimento Interno, no prazo de três meses, a contar da data de sua promulgação.</w:t>
      </w:r>
    </w:p>
    <w:p w:rsidR="00CB184A" w:rsidRPr="00DA6267" w:rsidRDefault="0009711D" w:rsidP="00DA6267">
      <w:pPr>
        <w:spacing w:before="120" w:after="120"/>
        <w:ind w:left="1418" w:hanging="1418"/>
        <w:jc w:val="both"/>
        <w:rPr>
          <w:rFonts w:ascii="Arial" w:hAnsi="Arial" w:cs="Arial"/>
          <w:b/>
          <w:sz w:val="24"/>
          <w:szCs w:val="24"/>
        </w:rPr>
      </w:pPr>
      <w:r w:rsidRPr="001C5046">
        <w:rPr>
          <w:rFonts w:ascii="Arial" w:hAnsi="Arial" w:cs="Arial"/>
          <w:sz w:val="24"/>
          <w:szCs w:val="24"/>
        </w:rPr>
        <w:t>Art. 44.</w:t>
      </w:r>
      <w:r w:rsidRPr="001C5046">
        <w:rPr>
          <w:rFonts w:ascii="Arial" w:hAnsi="Arial" w:cs="Arial"/>
          <w:sz w:val="24"/>
          <w:szCs w:val="24"/>
        </w:rPr>
        <w:tab/>
        <w:t>Os casos omissos neste Regimento serão resolvidos pelo Conselho da Faculdade de Ciências da Saúde (</w:t>
      </w:r>
      <w:r w:rsidRPr="00761F01">
        <w:rPr>
          <w:rFonts w:ascii="Arial" w:hAnsi="Arial" w:cs="Arial"/>
          <w:sz w:val="24"/>
          <w:szCs w:val="24"/>
        </w:rPr>
        <w:t>CFS).</w:t>
      </w:r>
    </w:p>
    <w:sectPr w:rsidR="00CB184A" w:rsidRPr="00DA6267" w:rsidSect="00CB18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1DA"/>
    <w:multiLevelType w:val="hybridMultilevel"/>
    <w:tmpl w:val="52ECA414"/>
    <w:lvl w:ilvl="0" w:tplc="31B8BC8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1">
    <w:nsid w:val="006E224C"/>
    <w:multiLevelType w:val="hybridMultilevel"/>
    <w:tmpl w:val="0658C522"/>
    <w:name w:val="WW8Num222222"/>
    <w:lvl w:ilvl="0" w:tplc="8AB0F5C6">
      <w:start w:val="1"/>
      <w:numFmt w:val="upperRoman"/>
      <w:lvlText w:val="%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2">
    <w:nsid w:val="007115F0"/>
    <w:multiLevelType w:val="hybridMultilevel"/>
    <w:tmpl w:val="C9509076"/>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6198934C">
      <w:start w:val="1"/>
      <w:numFmt w:val="upperRoman"/>
      <w:lvlText w:val="%3."/>
      <w:lvlJc w:val="left"/>
      <w:pPr>
        <w:ind w:left="7148" w:hanging="960"/>
      </w:pPr>
      <w:rPr>
        <w:rFonts w:hint="default"/>
      </w:r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3">
    <w:nsid w:val="049E5CC9"/>
    <w:multiLevelType w:val="hybridMultilevel"/>
    <w:tmpl w:val="C3F64A9A"/>
    <w:name w:val="WW8Num222222222"/>
    <w:lvl w:ilvl="0" w:tplc="8AB0F5C6">
      <w:start w:val="1"/>
      <w:numFmt w:val="upperRoman"/>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
    <w:nsid w:val="05F06F62"/>
    <w:multiLevelType w:val="hybridMultilevel"/>
    <w:tmpl w:val="B55616F0"/>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5">
    <w:nsid w:val="091114E9"/>
    <w:multiLevelType w:val="hybridMultilevel"/>
    <w:tmpl w:val="D4E4B36A"/>
    <w:lvl w:ilvl="0" w:tplc="8AB0F5C6">
      <w:start w:val="1"/>
      <w:numFmt w:val="upperRoman"/>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6">
    <w:nsid w:val="0C0C5065"/>
    <w:multiLevelType w:val="hybridMultilevel"/>
    <w:tmpl w:val="D1428916"/>
    <w:lvl w:ilvl="0" w:tplc="8AB0F5C6">
      <w:start w:val="1"/>
      <w:numFmt w:val="upperRoman"/>
      <w:lvlText w:val="%1."/>
      <w:lvlJc w:val="left"/>
      <w:pPr>
        <w:ind w:left="2126" w:hanging="360"/>
      </w:pPr>
      <w:rPr>
        <w:rFonts w:hint="default"/>
      </w:rPr>
    </w:lvl>
    <w:lvl w:ilvl="1" w:tplc="04160019" w:tentative="1">
      <w:start w:val="1"/>
      <w:numFmt w:val="lowerLetter"/>
      <w:lvlText w:val="%2."/>
      <w:lvlJc w:val="left"/>
      <w:pPr>
        <w:ind w:left="2846" w:hanging="360"/>
      </w:pPr>
    </w:lvl>
    <w:lvl w:ilvl="2" w:tplc="0416001B" w:tentative="1">
      <w:start w:val="1"/>
      <w:numFmt w:val="lowerRoman"/>
      <w:lvlText w:val="%3."/>
      <w:lvlJc w:val="right"/>
      <w:pPr>
        <w:ind w:left="3566" w:hanging="180"/>
      </w:pPr>
    </w:lvl>
    <w:lvl w:ilvl="3" w:tplc="0416000F" w:tentative="1">
      <w:start w:val="1"/>
      <w:numFmt w:val="decimal"/>
      <w:lvlText w:val="%4."/>
      <w:lvlJc w:val="left"/>
      <w:pPr>
        <w:ind w:left="4286" w:hanging="360"/>
      </w:pPr>
    </w:lvl>
    <w:lvl w:ilvl="4" w:tplc="04160019" w:tentative="1">
      <w:start w:val="1"/>
      <w:numFmt w:val="lowerLetter"/>
      <w:lvlText w:val="%5."/>
      <w:lvlJc w:val="left"/>
      <w:pPr>
        <w:ind w:left="5006" w:hanging="360"/>
      </w:pPr>
    </w:lvl>
    <w:lvl w:ilvl="5" w:tplc="0416001B" w:tentative="1">
      <w:start w:val="1"/>
      <w:numFmt w:val="lowerRoman"/>
      <w:lvlText w:val="%6."/>
      <w:lvlJc w:val="right"/>
      <w:pPr>
        <w:ind w:left="5726" w:hanging="180"/>
      </w:pPr>
    </w:lvl>
    <w:lvl w:ilvl="6" w:tplc="0416000F" w:tentative="1">
      <w:start w:val="1"/>
      <w:numFmt w:val="decimal"/>
      <w:lvlText w:val="%7."/>
      <w:lvlJc w:val="left"/>
      <w:pPr>
        <w:ind w:left="6446" w:hanging="360"/>
      </w:pPr>
    </w:lvl>
    <w:lvl w:ilvl="7" w:tplc="04160019" w:tentative="1">
      <w:start w:val="1"/>
      <w:numFmt w:val="lowerLetter"/>
      <w:lvlText w:val="%8."/>
      <w:lvlJc w:val="left"/>
      <w:pPr>
        <w:ind w:left="7166" w:hanging="360"/>
      </w:pPr>
    </w:lvl>
    <w:lvl w:ilvl="8" w:tplc="0416001B" w:tentative="1">
      <w:start w:val="1"/>
      <w:numFmt w:val="lowerRoman"/>
      <w:lvlText w:val="%9."/>
      <w:lvlJc w:val="right"/>
      <w:pPr>
        <w:ind w:left="7886" w:hanging="180"/>
      </w:pPr>
    </w:lvl>
  </w:abstractNum>
  <w:abstractNum w:abstractNumId="7">
    <w:nsid w:val="0DAF347E"/>
    <w:multiLevelType w:val="hybridMultilevel"/>
    <w:tmpl w:val="F0D4A482"/>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8">
    <w:nsid w:val="0E975D6F"/>
    <w:multiLevelType w:val="multilevel"/>
    <w:tmpl w:val="2DC2BC34"/>
    <w:lvl w:ilvl="0">
      <w:start w:val="1"/>
      <w:numFmt w:val="decimal"/>
      <w:pStyle w:val="Spezia2"/>
      <w:lvlText w:val="Artigo %1º."/>
      <w:lvlJc w:val="left"/>
      <w:pPr>
        <w:tabs>
          <w:tab w:val="num" w:pos="360"/>
        </w:tabs>
        <w:ind w:left="360" w:hanging="360"/>
      </w:pPr>
      <w:rPr>
        <w:rFonts w:ascii="Arial" w:hAnsi="Arial" w:hint="default"/>
        <w:b/>
        <w:i w:val="0"/>
        <w:color w:val="auto"/>
        <w:sz w:val="24"/>
        <w:szCs w:val="24"/>
      </w:rPr>
    </w:lvl>
    <w:lvl w:ilvl="1">
      <w:start w:val="1"/>
      <w:numFmt w:val="upperRoman"/>
      <w:lvlText w:val="%2."/>
      <w:lvlJc w:val="left"/>
      <w:pPr>
        <w:tabs>
          <w:tab w:val="num" w:pos="792"/>
        </w:tabs>
        <w:ind w:left="792" w:hanging="792"/>
      </w:pPr>
      <w:rPr>
        <w:rFonts w:ascii="Arial" w:hAnsi="Arial" w:hint="default"/>
        <w:b w:val="0"/>
        <w:i w:val="0"/>
        <w:color w:val="auto"/>
        <w:sz w:val="24"/>
        <w:szCs w:val="24"/>
      </w:rPr>
    </w:lvl>
    <w:lvl w:ilvl="2">
      <w:start w:val="1"/>
      <w:numFmt w:val="decimal"/>
      <w:lvlText w:val="%1.%2.%3."/>
      <w:lvlJc w:val="left"/>
      <w:pPr>
        <w:tabs>
          <w:tab w:val="num" w:pos="1440"/>
        </w:tabs>
        <w:ind w:left="1224" w:hanging="1224"/>
      </w:pPr>
      <w:rPr>
        <w:rFonts w:ascii="Arial" w:hAnsi="Arial"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EC836C6"/>
    <w:multiLevelType w:val="hybridMultilevel"/>
    <w:tmpl w:val="138ADEAA"/>
    <w:lvl w:ilvl="0" w:tplc="58182BC8">
      <w:start w:val="1"/>
      <w:numFmt w:val="upperRoman"/>
      <w:lvlText w:val="%1"/>
      <w:lvlJc w:val="left"/>
      <w:pPr>
        <w:ind w:left="8508" w:hanging="360"/>
      </w:pPr>
      <w:rPr>
        <w:rFonts w:hint="default"/>
        <w:b w:val="0"/>
        <w:i w:val="0"/>
      </w:rPr>
    </w:lvl>
    <w:lvl w:ilvl="1" w:tplc="04160019" w:tentative="1">
      <w:start w:val="1"/>
      <w:numFmt w:val="lowerLetter"/>
      <w:lvlText w:val="%2."/>
      <w:lvlJc w:val="left"/>
      <w:pPr>
        <w:ind w:left="9228" w:hanging="360"/>
      </w:pPr>
    </w:lvl>
    <w:lvl w:ilvl="2" w:tplc="0416001B" w:tentative="1">
      <w:start w:val="1"/>
      <w:numFmt w:val="lowerRoman"/>
      <w:lvlText w:val="%3."/>
      <w:lvlJc w:val="right"/>
      <w:pPr>
        <w:ind w:left="9948" w:hanging="180"/>
      </w:pPr>
    </w:lvl>
    <w:lvl w:ilvl="3" w:tplc="0416000F" w:tentative="1">
      <w:start w:val="1"/>
      <w:numFmt w:val="decimal"/>
      <w:lvlText w:val="%4."/>
      <w:lvlJc w:val="left"/>
      <w:pPr>
        <w:ind w:left="10668" w:hanging="360"/>
      </w:pPr>
    </w:lvl>
    <w:lvl w:ilvl="4" w:tplc="04160019" w:tentative="1">
      <w:start w:val="1"/>
      <w:numFmt w:val="lowerLetter"/>
      <w:lvlText w:val="%5."/>
      <w:lvlJc w:val="left"/>
      <w:pPr>
        <w:ind w:left="11388" w:hanging="360"/>
      </w:pPr>
    </w:lvl>
    <w:lvl w:ilvl="5" w:tplc="0416001B" w:tentative="1">
      <w:start w:val="1"/>
      <w:numFmt w:val="lowerRoman"/>
      <w:lvlText w:val="%6."/>
      <w:lvlJc w:val="right"/>
      <w:pPr>
        <w:ind w:left="12108" w:hanging="180"/>
      </w:pPr>
    </w:lvl>
    <w:lvl w:ilvl="6" w:tplc="0416000F" w:tentative="1">
      <w:start w:val="1"/>
      <w:numFmt w:val="decimal"/>
      <w:lvlText w:val="%7."/>
      <w:lvlJc w:val="left"/>
      <w:pPr>
        <w:ind w:left="12828" w:hanging="360"/>
      </w:pPr>
    </w:lvl>
    <w:lvl w:ilvl="7" w:tplc="04160019" w:tentative="1">
      <w:start w:val="1"/>
      <w:numFmt w:val="lowerLetter"/>
      <w:lvlText w:val="%8."/>
      <w:lvlJc w:val="left"/>
      <w:pPr>
        <w:ind w:left="13548" w:hanging="360"/>
      </w:pPr>
    </w:lvl>
    <w:lvl w:ilvl="8" w:tplc="0416001B" w:tentative="1">
      <w:start w:val="1"/>
      <w:numFmt w:val="lowerRoman"/>
      <w:lvlText w:val="%9."/>
      <w:lvlJc w:val="right"/>
      <w:pPr>
        <w:ind w:left="14268" w:hanging="180"/>
      </w:pPr>
    </w:lvl>
  </w:abstractNum>
  <w:abstractNum w:abstractNumId="10">
    <w:nsid w:val="13C65265"/>
    <w:multiLevelType w:val="hybridMultilevel"/>
    <w:tmpl w:val="56846EC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6492DBC"/>
    <w:multiLevelType w:val="hybridMultilevel"/>
    <w:tmpl w:val="8DBAB768"/>
    <w:lvl w:ilvl="0" w:tplc="58182BC8">
      <w:start w:val="1"/>
      <w:numFmt w:val="upperRoman"/>
      <w:lvlText w:val="%1"/>
      <w:lvlJc w:val="left"/>
      <w:pPr>
        <w:ind w:left="1211" w:hanging="360"/>
      </w:pPr>
      <w:rPr>
        <w:rFonts w:hint="default"/>
        <w:b w:val="0"/>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16765811"/>
    <w:multiLevelType w:val="singleLevel"/>
    <w:tmpl w:val="58182BC8"/>
    <w:lvl w:ilvl="0">
      <w:start w:val="1"/>
      <w:numFmt w:val="upperRoman"/>
      <w:lvlText w:val="%1"/>
      <w:lvlJc w:val="left"/>
      <w:pPr>
        <w:ind w:left="4928" w:hanging="360"/>
      </w:pPr>
      <w:rPr>
        <w:rFonts w:hint="default"/>
        <w:b w:val="0"/>
        <w:i w:val="0"/>
      </w:rPr>
    </w:lvl>
  </w:abstractNum>
  <w:abstractNum w:abstractNumId="13">
    <w:nsid w:val="190E5A4C"/>
    <w:multiLevelType w:val="hybridMultilevel"/>
    <w:tmpl w:val="37B8F6BE"/>
    <w:lvl w:ilvl="0" w:tplc="8AB0F5C6">
      <w:start w:val="1"/>
      <w:numFmt w:val="upperRoman"/>
      <w:lvlText w:val="%1."/>
      <w:lvlJc w:val="left"/>
      <w:pPr>
        <w:ind w:left="2160" w:hanging="360"/>
      </w:pPr>
      <w:rPr>
        <w:rFonts w:hint="default"/>
      </w:rPr>
    </w:lvl>
    <w:lvl w:ilvl="1" w:tplc="04160019">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nsid w:val="1C4C4B3B"/>
    <w:multiLevelType w:val="hybridMultilevel"/>
    <w:tmpl w:val="A6F6A364"/>
    <w:lvl w:ilvl="0" w:tplc="67382770">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0F316A"/>
    <w:multiLevelType w:val="hybridMultilevel"/>
    <w:tmpl w:val="BF32673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6059FA"/>
    <w:multiLevelType w:val="hybridMultilevel"/>
    <w:tmpl w:val="27229000"/>
    <w:lvl w:ilvl="0" w:tplc="8AB0F5C6">
      <w:start w:val="1"/>
      <w:numFmt w:val="upperRoman"/>
      <w:lvlText w:val="%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17">
    <w:nsid w:val="233158D8"/>
    <w:multiLevelType w:val="hybridMultilevel"/>
    <w:tmpl w:val="58342936"/>
    <w:lvl w:ilvl="0" w:tplc="8AB0F5C6">
      <w:start w:val="1"/>
      <w:numFmt w:val="upperRoman"/>
      <w:lvlText w:val="%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18">
    <w:nsid w:val="26886D43"/>
    <w:multiLevelType w:val="hybridMultilevel"/>
    <w:tmpl w:val="D68C39C6"/>
    <w:lvl w:ilvl="0" w:tplc="8AB0F5C6">
      <w:start w:val="1"/>
      <w:numFmt w:val="upperRoman"/>
      <w:lvlText w:val="%1."/>
      <w:lvlJc w:val="left"/>
      <w:pPr>
        <w:ind w:left="720" w:hanging="360"/>
      </w:pPr>
      <w:rPr>
        <w:rFonts w:hint="default"/>
      </w:rPr>
    </w:lvl>
    <w:lvl w:ilvl="1" w:tplc="8AB0F5C6">
      <w:start w:val="1"/>
      <w:numFmt w:val="upperRoman"/>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BC44BA8"/>
    <w:multiLevelType w:val="hybridMultilevel"/>
    <w:tmpl w:val="4D508646"/>
    <w:name w:val="WW8Num2322"/>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0">
    <w:nsid w:val="2F92217D"/>
    <w:multiLevelType w:val="hybridMultilevel"/>
    <w:tmpl w:val="14649228"/>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21">
    <w:nsid w:val="2FC37B12"/>
    <w:multiLevelType w:val="hybridMultilevel"/>
    <w:tmpl w:val="DDA0E7E4"/>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22">
    <w:nsid w:val="32286C80"/>
    <w:multiLevelType w:val="hybridMultilevel"/>
    <w:tmpl w:val="435466A0"/>
    <w:lvl w:ilvl="0" w:tplc="7C9625D2">
      <w:start w:val="1"/>
      <w:numFmt w:val="lowerLetter"/>
      <w:lvlText w:val="%1)"/>
      <w:lvlJc w:val="left"/>
      <w:pPr>
        <w:ind w:left="1946" w:hanging="360"/>
      </w:pPr>
      <w:rPr>
        <w:rFonts w:hint="default"/>
      </w:rPr>
    </w:lvl>
    <w:lvl w:ilvl="1" w:tplc="04160019" w:tentative="1">
      <w:start w:val="1"/>
      <w:numFmt w:val="lowerLetter"/>
      <w:lvlText w:val="%2."/>
      <w:lvlJc w:val="left"/>
      <w:pPr>
        <w:ind w:left="2666" w:hanging="360"/>
      </w:pPr>
    </w:lvl>
    <w:lvl w:ilvl="2" w:tplc="0416001B" w:tentative="1">
      <w:start w:val="1"/>
      <w:numFmt w:val="lowerRoman"/>
      <w:lvlText w:val="%3."/>
      <w:lvlJc w:val="right"/>
      <w:pPr>
        <w:ind w:left="3386" w:hanging="180"/>
      </w:pPr>
    </w:lvl>
    <w:lvl w:ilvl="3" w:tplc="0416000F" w:tentative="1">
      <w:start w:val="1"/>
      <w:numFmt w:val="decimal"/>
      <w:lvlText w:val="%4."/>
      <w:lvlJc w:val="left"/>
      <w:pPr>
        <w:ind w:left="4106" w:hanging="360"/>
      </w:pPr>
    </w:lvl>
    <w:lvl w:ilvl="4" w:tplc="04160019" w:tentative="1">
      <w:start w:val="1"/>
      <w:numFmt w:val="lowerLetter"/>
      <w:lvlText w:val="%5."/>
      <w:lvlJc w:val="left"/>
      <w:pPr>
        <w:ind w:left="4826" w:hanging="360"/>
      </w:pPr>
    </w:lvl>
    <w:lvl w:ilvl="5" w:tplc="0416001B" w:tentative="1">
      <w:start w:val="1"/>
      <w:numFmt w:val="lowerRoman"/>
      <w:lvlText w:val="%6."/>
      <w:lvlJc w:val="right"/>
      <w:pPr>
        <w:ind w:left="5546" w:hanging="180"/>
      </w:pPr>
    </w:lvl>
    <w:lvl w:ilvl="6" w:tplc="0416000F" w:tentative="1">
      <w:start w:val="1"/>
      <w:numFmt w:val="decimal"/>
      <w:lvlText w:val="%7."/>
      <w:lvlJc w:val="left"/>
      <w:pPr>
        <w:ind w:left="6266" w:hanging="360"/>
      </w:pPr>
    </w:lvl>
    <w:lvl w:ilvl="7" w:tplc="04160019" w:tentative="1">
      <w:start w:val="1"/>
      <w:numFmt w:val="lowerLetter"/>
      <w:lvlText w:val="%8."/>
      <w:lvlJc w:val="left"/>
      <w:pPr>
        <w:ind w:left="6986" w:hanging="360"/>
      </w:pPr>
    </w:lvl>
    <w:lvl w:ilvl="8" w:tplc="0416001B" w:tentative="1">
      <w:start w:val="1"/>
      <w:numFmt w:val="lowerRoman"/>
      <w:lvlText w:val="%9."/>
      <w:lvlJc w:val="right"/>
      <w:pPr>
        <w:ind w:left="7706" w:hanging="180"/>
      </w:pPr>
    </w:lvl>
  </w:abstractNum>
  <w:abstractNum w:abstractNumId="23">
    <w:nsid w:val="327B6567"/>
    <w:multiLevelType w:val="hybridMultilevel"/>
    <w:tmpl w:val="CA1E5726"/>
    <w:name w:val="WW8Num23222"/>
    <w:lvl w:ilvl="0" w:tplc="04160019">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4">
    <w:nsid w:val="341E13A0"/>
    <w:multiLevelType w:val="hybridMultilevel"/>
    <w:tmpl w:val="26D29110"/>
    <w:lvl w:ilvl="0" w:tplc="16E80302">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9">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4BC5A69"/>
    <w:multiLevelType w:val="hybridMultilevel"/>
    <w:tmpl w:val="5A4EEB2C"/>
    <w:lvl w:ilvl="0" w:tplc="8AB0F5C6">
      <w:start w:val="1"/>
      <w:numFmt w:val="upperRoman"/>
      <w:lvlText w:val="%1."/>
      <w:lvlJc w:val="left"/>
      <w:pPr>
        <w:ind w:left="1514" w:hanging="360"/>
      </w:pPr>
      <w:rPr>
        <w:rFonts w:hint="default"/>
      </w:rPr>
    </w:lvl>
    <w:lvl w:ilvl="1" w:tplc="04160019">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26">
    <w:nsid w:val="361F70C4"/>
    <w:multiLevelType w:val="hybridMultilevel"/>
    <w:tmpl w:val="C9CE799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8D57603"/>
    <w:multiLevelType w:val="hybridMultilevel"/>
    <w:tmpl w:val="7F9056B8"/>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28">
    <w:nsid w:val="40733A05"/>
    <w:multiLevelType w:val="hybridMultilevel"/>
    <w:tmpl w:val="41E8EFCC"/>
    <w:name w:val="WW8Num2222222222222222222"/>
    <w:lvl w:ilvl="0" w:tplc="04160013">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1A312A"/>
    <w:multiLevelType w:val="hybridMultilevel"/>
    <w:tmpl w:val="A496AACE"/>
    <w:name w:val="WW8Num2222222222"/>
    <w:lvl w:ilvl="0" w:tplc="04160013">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0">
    <w:nsid w:val="416F70FA"/>
    <w:multiLevelType w:val="hybridMultilevel"/>
    <w:tmpl w:val="B5285BF2"/>
    <w:name w:val="WW8Num232"/>
    <w:lvl w:ilvl="0" w:tplc="04160019">
      <w:start w:val="1"/>
      <w:numFmt w:val="lowerLetter"/>
      <w:lvlText w:val="%1)"/>
      <w:lvlJc w:val="left"/>
      <w:pPr>
        <w:ind w:left="1084" w:hanging="360"/>
      </w:pPr>
      <w:rPr>
        <w:rFonts w:hint="default"/>
      </w:rPr>
    </w:lvl>
    <w:lvl w:ilvl="1" w:tplc="04160019" w:tentative="1">
      <w:start w:val="1"/>
      <w:numFmt w:val="lowerLetter"/>
      <w:lvlText w:val="%2."/>
      <w:lvlJc w:val="left"/>
      <w:pPr>
        <w:ind w:left="1804" w:hanging="360"/>
      </w:pPr>
    </w:lvl>
    <w:lvl w:ilvl="2" w:tplc="0416001B" w:tentative="1">
      <w:start w:val="1"/>
      <w:numFmt w:val="lowerRoman"/>
      <w:lvlText w:val="%3."/>
      <w:lvlJc w:val="right"/>
      <w:pPr>
        <w:ind w:left="2524" w:hanging="180"/>
      </w:pPr>
    </w:lvl>
    <w:lvl w:ilvl="3" w:tplc="0416000F" w:tentative="1">
      <w:start w:val="1"/>
      <w:numFmt w:val="decimal"/>
      <w:lvlText w:val="%4."/>
      <w:lvlJc w:val="left"/>
      <w:pPr>
        <w:ind w:left="3244" w:hanging="360"/>
      </w:pPr>
    </w:lvl>
    <w:lvl w:ilvl="4" w:tplc="04160019" w:tentative="1">
      <w:start w:val="1"/>
      <w:numFmt w:val="lowerLetter"/>
      <w:lvlText w:val="%5."/>
      <w:lvlJc w:val="left"/>
      <w:pPr>
        <w:ind w:left="3964" w:hanging="360"/>
      </w:pPr>
    </w:lvl>
    <w:lvl w:ilvl="5" w:tplc="0416001B" w:tentative="1">
      <w:start w:val="1"/>
      <w:numFmt w:val="lowerRoman"/>
      <w:lvlText w:val="%6."/>
      <w:lvlJc w:val="right"/>
      <w:pPr>
        <w:ind w:left="4684" w:hanging="180"/>
      </w:pPr>
    </w:lvl>
    <w:lvl w:ilvl="6" w:tplc="0416000F" w:tentative="1">
      <w:start w:val="1"/>
      <w:numFmt w:val="decimal"/>
      <w:lvlText w:val="%7."/>
      <w:lvlJc w:val="left"/>
      <w:pPr>
        <w:ind w:left="5404" w:hanging="360"/>
      </w:pPr>
    </w:lvl>
    <w:lvl w:ilvl="7" w:tplc="04160019" w:tentative="1">
      <w:start w:val="1"/>
      <w:numFmt w:val="lowerLetter"/>
      <w:lvlText w:val="%8."/>
      <w:lvlJc w:val="left"/>
      <w:pPr>
        <w:ind w:left="6124" w:hanging="360"/>
      </w:pPr>
    </w:lvl>
    <w:lvl w:ilvl="8" w:tplc="0416001B" w:tentative="1">
      <w:start w:val="1"/>
      <w:numFmt w:val="lowerRoman"/>
      <w:lvlText w:val="%9."/>
      <w:lvlJc w:val="right"/>
      <w:pPr>
        <w:ind w:left="6844" w:hanging="180"/>
      </w:pPr>
    </w:lvl>
  </w:abstractNum>
  <w:abstractNum w:abstractNumId="31">
    <w:nsid w:val="450B6B87"/>
    <w:multiLevelType w:val="hybridMultilevel"/>
    <w:tmpl w:val="795AE9BA"/>
    <w:name w:val="WW8Num222222222222222"/>
    <w:lvl w:ilvl="0" w:tplc="04160013">
      <w:start w:val="1"/>
      <w:numFmt w:val="upperRoman"/>
      <w:lvlText w:val="%1"/>
      <w:lvlJc w:val="left"/>
      <w:pPr>
        <w:ind w:left="1440" w:hanging="72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nsid w:val="483436E7"/>
    <w:multiLevelType w:val="hybridMultilevel"/>
    <w:tmpl w:val="17BC05F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4A5D79"/>
    <w:multiLevelType w:val="hybridMultilevel"/>
    <w:tmpl w:val="298C4888"/>
    <w:name w:val="WW8Num22222222222"/>
    <w:lvl w:ilvl="0" w:tplc="04160013">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34">
    <w:nsid w:val="497A181D"/>
    <w:multiLevelType w:val="hybridMultilevel"/>
    <w:tmpl w:val="90BAAECE"/>
    <w:lvl w:ilvl="0" w:tplc="CE36AAE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98651E6"/>
    <w:multiLevelType w:val="hybridMultilevel"/>
    <w:tmpl w:val="47D4FD84"/>
    <w:lvl w:ilvl="0" w:tplc="8AB0F5C6">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513"/>
        </w:tabs>
        <w:ind w:left="513" w:hanging="360"/>
      </w:pPr>
    </w:lvl>
    <w:lvl w:ilvl="2" w:tplc="0416001B" w:tentative="1">
      <w:start w:val="1"/>
      <w:numFmt w:val="lowerRoman"/>
      <w:lvlText w:val="%3."/>
      <w:lvlJc w:val="right"/>
      <w:pPr>
        <w:tabs>
          <w:tab w:val="num" w:pos="1233"/>
        </w:tabs>
        <w:ind w:left="1233" w:hanging="180"/>
      </w:pPr>
    </w:lvl>
    <w:lvl w:ilvl="3" w:tplc="0416000F" w:tentative="1">
      <w:start w:val="1"/>
      <w:numFmt w:val="decimal"/>
      <w:lvlText w:val="%4."/>
      <w:lvlJc w:val="left"/>
      <w:pPr>
        <w:tabs>
          <w:tab w:val="num" w:pos="1953"/>
        </w:tabs>
        <w:ind w:left="1953" w:hanging="360"/>
      </w:pPr>
    </w:lvl>
    <w:lvl w:ilvl="4" w:tplc="04160019" w:tentative="1">
      <w:start w:val="1"/>
      <w:numFmt w:val="lowerLetter"/>
      <w:lvlText w:val="%5."/>
      <w:lvlJc w:val="left"/>
      <w:pPr>
        <w:tabs>
          <w:tab w:val="num" w:pos="2673"/>
        </w:tabs>
        <w:ind w:left="2673" w:hanging="360"/>
      </w:pPr>
    </w:lvl>
    <w:lvl w:ilvl="5" w:tplc="0416001B" w:tentative="1">
      <w:start w:val="1"/>
      <w:numFmt w:val="lowerRoman"/>
      <w:lvlText w:val="%6."/>
      <w:lvlJc w:val="right"/>
      <w:pPr>
        <w:tabs>
          <w:tab w:val="num" w:pos="3393"/>
        </w:tabs>
        <w:ind w:left="3393" w:hanging="180"/>
      </w:pPr>
    </w:lvl>
    <w:lvl w:ilvl="6" w:tplc="0416000F" w:tentative="1">
      <w:start w:val="1"/>
      <w:numFmt w:val="decimal"/>
      <w:lvlText w:val="%7."/>
      <w:lvlJc w:val="left"/>
      <w:pPr>
        <w:tabs>
          <w:tab w:val="num" w:pos="4113"/>
        </w:tabs>
        <w:ind w:left="4113" w:hanging="360"/>
      </w:pPr>
    </w:lvl>
    <w:lvl w:ilvl="7" w:tplc="04160019" w:tentative="1">
      <w:start w:val="1"/>
      <w:numFmt w:val="lowerLetter"/>
      <w:lvlText w:val="%8."/>
      <w:lvlJc w:val="left"/>
      <w:pPr>
        <w:tabs>
          <w:tab w:val="num" w:pos="4833"/>
        </w:tabs>
        <w:ind w:left="4833" w:hanging="360"/>
      </w:pPr>
    </w:lvl>
    <w:lvl w:ilvl="8" w:tplc="0416001B" w:tentative="1">
      <w:start w:val="1"/>
      <w:numFmt w:val="lowerRoman"/>
      <w:lvlText w:val="%9."/>
      <w:lvlJc w:val="right"/>
      <w:pPr>
        <w:tabs>
          <w:tab w:val="num" w:pos="5553"/>
        </w:tabs>
        <w:ind w:left="5553" w:hanging="180"/>
      </w:pPr>
    </w:lvl>
  </w:abstractNum>
  <w:abstractNum w:abstractNumId="36">
    <w:nsid w:val="49E104E0"/>
    <w:multiLevelType w:val="hybridMultilevel"/>
    <w:tmpl w:val="B1246950"/>
    <w:lvl w:ilvl="0" w:tplc="58182BC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7">
    <w:nsid w:val="4C6C0E4D"/>
    <w:multiLevelType w:val="hybridMultilevel"/>
    <w:tmpl w:val="46082D86"/>
    <w:lvl w:ilvl="0" w:tplc="30FA4064">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38">
    <w:nsid w:val="4FE079AC"/>
    <w:multiLevelType w:val="hybridMultilevel"/>
    <w:tmpl w:val="F634AC18"/>
    <w:lvl w:ilvl="0" w:tplc="58182BC8">
      <w:start w:val="1"/>
      <w:numFmt w:val="upperRoman"/>
      <w:lvlText w:val="%1"/>
      <w:lvlJc w:val="left"/>
      <w:pPr>
        <w:tabs>
          <w:tab w:val="num" w:pos="720"/>
        </w:tabs>
        <w:ind w:left="720" w:hanging="18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1B85424"/>
    <w:multiLevelType w:val="hybridMultilevel"/>
    <w:tmpl w:val="6E542100"/>
    <w:lvl w:ilvl="0" w:tplc="58182BC8">
      <w:start w:val="1"/>
      <w:numFmt w:val="upperRoman"/>
      <w:lvlText w:val="%1."/>
      <w:lvlJc w:val="left"/>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40">
    <w:nsid w:val="538A2158"/>
    <w:multiLevelType w:val="hybridMultilevel"/>
    <w:tmpl w:val="D1ECFBEE"/>
    <w:name w:val="WW8Num22222222"/>
    <w:lvl w:ilvl="0" w:tplc="8AB0F5C6">
      <w:start w:val="1"/>
      <w:numFmt w:val="upperRoman"/>
      <w:lvlText w:val="%1."/>
      <w:lvlJc w:val="left"/>
      <w:pPr>
        <w:ind w:left="2148" w:hanging="360"/>
      </w:pPr>
      <w:rPr>
        <w:rFonts w:hint="default"/>
      </w:rPr>
    </w:lvl>
    <w:lvl w:ilvl="1" w:tplc="04160019">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41">
    <w:nsid w:val="55462D1A"/>
    <w:multiLevelType w:val="hybridMultilevel"/>
    <w:tmpl w:val="0D409620"/>
    <w:name w:val="WW8Num22222"/>
    <w:lvl w:ilvl="0" w:tplc="8AB0F5C6">
      <w:start w:val="1"/>
      <w:numFmt w:val="lowerLetter"/>
      <w:lvlText w:val="%1)"/>
      <w:lvlJc w:val="left"/>
      <w:pPr>
        <w:ind w:left="1084" w:hanging="360"/>
      </w:pPr>
      <w:rPr>
        <w:rFonts w:hint="default"/>
      </w:rPr>
    </w:lvl>
    <w:lvl w:ilvl="1" w:tplc="04160019" w:tentative="1">
      <w:start w:val="1"/>
      <w:numFmt w:val="lowerLetter"/>
      <w:lvlText w:val="%2."/>
      <w:lvlJc w:val="left"/>
      <w:pPr>
        <w:ind w:left="1804" w:hanging="360"/>
      </w:pPr>
    </w:lvl>
    <w:lvl w:ilvl="2" w:tplc="0416001B" w:tentative="1">
      <w:start w:val="1"/>
      <w:numFmt w:val="lowerRoman"/>
      <w:lvlText w:val="%3."/>
      <w:lvlJc w:val="right"/>
      <w:pPr>
        <w:ind w:left="2524" w:hanging="180"/>
      </w:pPr>
    </w:lvl>
    <w:lvl w:ilvl="3" w:tplc="0416000F" w:tentative="1">
      <w:start w:val="1"/>
      <w:numFmt w:val="decimal"/>
      <w:lvlText w:val="%4."/>
      <w:lvlJc w:val="left"/>
      <w:pPr>
        <w:ind w:left="3244" w:hanging="360"/>
      </w:pPr>
    </w:lvl>
    <w:lvl w:ilvl="4" w:tplc="04160019" w:tentative="1">
      <w:start w:val="1"/>
      <w:numFmt w:val="lowerLetter"/>
      <w:lvlText w:val="%5."/>
      <w:lvlJc w:val="left"/>
      <w:pPr>
        <w:ind w:left="3964" w:hanging="360"/>
      </w:pPr>
    </w:lvl>
    <w:lvl w:ilvl="5" w:tplc="0416001B" w:tentative="1">
      <w:start w:val="1"/>
      <w:numFmt w:val="lowerRoman"/>
      <w:lvlText w:val="%6."/>
      <w:lvlJc w:val="right"/>
      <w:pPr>
        <w:ind w:left="4684" w:hanging="180"/>
      </w:pPr>
    </w:lvl>
    <w:lvl w:ilvl="6" w:tplc="0416000F" w:tentative="1">
      <w:start w:val="1"/>
      <w:numFmt w:val="decimal"/>
      <w:lvlText w:val="%7."/>
      <w:lvlJc w:val="left"/>
      <w:pPr>
        <w:ind w:left="5404" w:hanging="360"/>
      </w:pPr>
    </w:lvl>
    <w:lvl w:ilvl="7" w:tplc="04160019" w:tentative="1">
      <w:start w:val="1"/>
      <w:numFmt w:val="lowerLetter"/>
      <w:lvlText w:val="%8."/>
      <w:lvlJc w:val="left"/>
      <w:pPr>
        <w:ind w:left="6124" w:hanging="360"/>
      </w:pPr>
    </w:lvl>
    <w:lvl w:ilvl="8" w:tplc="0416001B" w:tentative="1">
      <w:start w:val="1"/>
      <w:numFmt w:val="lowerRoman"/>
      <w:lvlText w:val="%9."/>
      <w:lvlJc w:val="right"/>
      <w:pPr>
        <w:ind w:left="6844" w:hanging="180"/>
      </w:pPr>
    </w:lvl>
  </w:abstractNum>
  <w:abstractNum w:abstractNumId="42">
    <w:nsid w:val="56B82191"/>
    <w:multiLevelType w:val="hybridMultilevel"/>
    <w:tmpl w:val="AB4E462C"/>
    <w:lvl w:ilvl="0" w:tplc="2D5ED01A">
      <w:start w:val="1"/>
      <w:numFmt w:val="upperRoman"/>
      <w:lvlText w:val="%1"/>
      <w:lvlJc w:val="left"/>
      <w:pPr>
        <w:ind w:left="4928" w:hanging="360"/>
      </w:pPr>
      <w:rPr>
        <w:rFonts w:hint="default"/>
        <w:b w:val="0"/>
        <w:i w:val="0"/>
        <w:color w:val="auto"/>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43">
    <w:nsid w:val="5E094BE9"/>
    <w:multiLevelType w:val="hybridMultilevel"/>
    <w:tmpl w:val="45124388"/>
    <w:lvl w:ilvl="0" w:tplc="58182BC8">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44">
    <w:nsid w:val="6192707E"/>
    <w:multiLevelType w:val="hybridMultilevel"/>
    <w:tmpl w:val="DA78EDA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267613D"/>
    <w:multiLevelType w:val="singleLevel"/>
    <w:tmpl w:val="58182BC8"/>
    <w:lvl w:ilvl="0">
      <w:start w:val="1"/>
      <w:numFmt w:val="upperRoman"/>
      <w:lvlText w:val="%1"/>
      <w:lvlJc w:val="left"/>
      <w:pPr>
        <w:ind w:left="720" w:hanging="360"/>
      </w:pPr>
      <w:rPr>
        <w:rFonts w:hint="default"/>
        <w:b w:val="0"/>
        <w:i w:val="0"/>
      </w:rPr>
    </w:lvl>
  </w:abstractNum>
  <w:abstractNum w:abstractNumId="46">
    <w:nsid w:val="626F042B"/>
    <w:multiLevelType w:val="hybridMultilevel"/>
    <w:tmpl w:val="2284A504"/>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3590760"/>
    <w:multiLevelType w:val="hybridMultilevel"/>
    <w:tmpl w:val="69C65F0C"/>
    <w:lvl w:ilvl="0" w:tplc="8AB0F5C6">
      <w:start w:val="1"/>
      <w:numFmt w:val="upperRoman"/>
      <w:lvlText w:val="%1."/>
      <w:lvlJc w:val="left"/>
      <w:pPr>
        <w:ind w:left="1418" w:hanging="350"/>
      </w:pPr>
      <w:rPr>
        <w:rFonts w:hint="default"/>
      </w:rPr>
    </w:lvl>
    <w:lvl w:ilvl="1" w:tplc="04160019">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8">
    <w:nsid w:val="64E44F7C"/>
    <w:multiLevelType w:val="hybridMultilevel"/>
    <w:tmpl w:val="18AE1838"/>
    <w:name w:val="WW8Num22222222222222"/>
    <w:lvl w:ilvl="0" w:tplc="04160013">
      <w:start w:val="1"/>
      <w:numFmt w:val="upperRoman"/>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9">
    <w:nsid w:val="67F27B00"/>
    <w:multiLevelType w:val="hybridMultilevel"/>
    <w:tmpl w:val="F64EAC4C"/>
    <w:lvl w:ilvl="0" w:tplc="8AB0F5C6">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50">
    <w:nsid w:val="6D505B41"/>
    <w:multiLevelType w:val="hybridMultilevel"/>
    <w:tmpl w:val="16AC2850"/>
    <w:name w:val="WW8Num22222222222222222"/>
    <w:lvl w:ilvl="0" w:tplc="04160013">
      <w:start w:val="1"/>
      <w:numFmt w:val="upperRoman"/>
      <w:lvlText w:val="%1."/>
      <w:lvlJc w:val="left"/>
      <w:pPr>
        <w:ind w:left="1514" w:hanging="360"/>
      </w:pPr>
      <w:rPr>
        <w:rFonts w:hint="default"/>
      </w:rPr>
    </w:lvl>
    <w:lvl w:ilvl="1" w:tplc="04160019" w:tentative="1">
      <w:start w:val="1"/>
      <w:numFmt w:val="lowerLetter"/>
      <w:lvlText w:val="%2."/>
      <w:lvlJc w:val="left"/>
      <w:pPr>
        <w:ind w:left="2234" w:hanging="360"/>
      </w:pPr>
    </w:lvl>
    <w:lvl w:ilvl="2" w:tplc="0416001B" w:tentative="1">
      <w:start w:val="1"/>
      <w:numFmt w:val="lowerRoman"/>
      <w:lvlText w:val="%3."/>
      <w:lvlJc w:val="right"/>
      <w:pPr>
        <w:ind w:left="2954" w:hanging="180"/>
      </w:pPr>
    </w:lvl>
    <w:lvl w:ilvl="3" w:tplc="0416000F" w:tentative="1">
      <w:start w:val="1"/>
      <w:numFmt w:val="decimal"/>
      <w:lvlText w:val="%4."/>
      <w:lvlJc w:val="left"/>
      <w:pPr>
        <w:ind w:left="3674" w:hanging="360"/>
      </w:pPr>
    </w:lvl>
    <w:lvl w:ilvl="4" w:tplc="04160019" w:tentative="1">
      <w:start w:val="1"/>
      <w:numFmt w:val="lowerLetter"/>
      <w:lvlText w:val="%5."/>
      <w:lvlJc w:val="left"/>
      <w:pPr>
        <w:ind w:left="4394" w:hanging="360"/>
      </w:pPr>
    </w:lvl>
    <w:lvl w:ilvl="5" w:tplc="0416001B" w:tentative="1">
      <w:start w:val="1"/>
      <w:numFmt w:val="lowerRoman"/>
      <w:lvlText w:val="%6."/>
      <w:lvlJc w:val="right"/>
      <w:pPr>
        <w:ind w:left="5114" w:hanging="180"/>
      </w:pPr>
    </w:lvl>
    <w:lvl w:ilvl="6" w:tplc="0416000F" w:tentative="1">
      <w:start w:val="1"/>
      <w:numFmt w:val="decimal"/>
      <w:lvlText w:val="%7."/>
      <w:lvlJc w:val="left"/>
      <w:pPr>
        <w:ind w:left="5834" w:hanging="360"/>
      </w:pPr>
    </w:lvl>
    <w:lvl w:ilvl="7" w:tplc="04160019" w:tentative="1">
      <w:start w:val="1"/>
      <w:numFmt w:val="lowerLetter"/>
      <w:lvlText w:val="%8."/>
      <w:lvlJc w:val="left"/>
      <w:pPr>
        <w:ind w:left="6554" w:hanging="360"/>
      </w:pPr>
    </w:lvl>
    <w:lvl w:ilvl="8" w:tplc="0416001B" w:tentative="1">
      <w:start w:val="1"/>
      <w:numFmt w:val="lowerRoman"/>
      <w:lvlText w:val="%9."/>
      <w:lvlJc w:val="right"/>
      <w:pPr>
        <w:ind w:left="7274" w:hanging="180"/>
      </w:pPr>
    </w:lvl>
  </w:abstractNum>
  <w:abstractNum w:abstractNumId="51">
    <w:nsid w:val="6D756705"/>
    <w:multiLevelType w:val="hybridMultilevel"/>
    <w:tmpl w:val="1804BE6E"/>
    <w:name w:val="WW8Num2222222222222"/>
    <w:lvl w:ilvl="0" w:tplc="04160013">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72B7182B"/>
    <w:multiLevelType w:val="hybridMultilevel"/>
    <w:tmpl w:val="D876DAB2"/>
    <w:lvl w:ilvl="0" w:tplc="8AB0F5C6">
      <w:start w:val="1"/>
      <w:numFmt w:val="upperRoman"/>
      <w:lvlText w:val="%1."/>
      <w:lvlJc w:val="left"/>
      <w:pPr>
        <w:ind w:left="11340" w:hanging="360"/>
      </w:pPr>
      <w:rPr>
        <w:rFonts w:hint="default"/>
      </w:rPr>
    </w:lvl>
    <w:lvl w:ilvl="1" w:tplc="04160019" w:tentative="1">
      <w:start w:val="1"/>
      <w:numFmt w:val="lowerLetter"/>
      <w:lvlText w:val="%2."/>
      <w:lvlJc w:val="left"/>
      <w:pPr>
        <w:ind w:left="12060" w:hanging="360"/>
      </w:pPr>
    </w:lvl>
    <w:lvl w:ilvl="2" w:tplc="0416001B" w:tentative="1">
      <w:start w:val="1"/>
      <w:numFmt w:val="lowerRoman"/>
      <w:lvlText w:val="%3."/>
      <w:lvlJc w:val="right"/>
      <w:pPr>
        <w:ind w:left="12780" w:hanging="180"/>
      </w:pPr>
    </w:lvl>
    <w:lvl w:ilvl="3" w:tplc="0416000F" w:tentative="1">
      <w:start w:val="1"/>
      <w:numFmt w:val="decimal"/>
      <w:lvlText w:val="%4."/>
      <w:lvlJc w:val="left"/>
      <w:pPr>
        <w:ind w:left="13500" w:hanging="360"/>
      </w:pPr>
    </w:lvl>
    <w:lvl w:ilvl="4" w:tplc="04160019" w:tentative="1">
      <w:start w:val="1"/>
      <w:numFmt w:val="lowerLetter"/>
      <w:lvlText w:val="%5."/>
      <w:lvlJc w:val="left"/>
      <w:pPr>
        <w:ind w:left="14220" w:hanging="360"/>
      </w:pPr>
    </w:lvl>
    <w:lvl w:ilvl="5" w:tplc="0416001B" w:tentative="1">
      <w:start w:val="1"/>
      <w:numFmt w:val="lowerRoman"/>
      <w:lvlText w:val="%6."/>
      <w:lvlJc w:val="right"/>
      <w:pPr>
        <w:ind w:left="14940" w:hanging="180"/>
      </w:pPr>
    </w:lvl>
    <w:lvl w:ilvl="6" w:tplc="0416000F" w:tentative="1">
      <w:start w:val="1"/>
      <w:numFmt w:val="decimal"/>
      <w:lvlText w:val="%7."/>
      <w:lvlJc w:val="left"/>
      <w:pPr>
        <w:ind w:left="15660" w:hanging="360"/>
      </w:pPr>
    </w:lvl>
    <w:lvl w:ilvl="7" w:tplc="04160019" w:tentative="1">
      <w:start w:val="1"/>
      <w:numFmt w:val="lowerLetter"/>
      <w:lvlText w:val="%8."/>
      <w:lvlJc w:val="left"/>
      <w:pPr>
        <w:ind w:left="16380" w:hanging="360"/>
      </w:pPr>
    </w:lvl>
    <w:lvl w:ilvl="8" w:tplc="0416001B" w:tentative="1">
      <w:start w:val="1"/>
      <w:numFmt w:val="lowerRoman"/>
      <w:lvlText w:val="%9."/>
      <w:lvlJc w:val="right"/>
      <w:pPr>
        <w:ind w:left="17100" w:hanging="180"/>
      </w:pPr>
    </w:lvl>
  </w:abstractNum>
  <w:abstractNum w:abstractNumId="53">
    <w:nsid w:val="72D76735"/>
    <w:multiLevelType w:val="singleLevel"/>
    <w:tmpl w:val="58182BC8"/>
    <w:lvl w:ilvl="0">
      <w:start w:val="1"/>
      <w:numFmt w:val="upperRoman"/>
      <w:lvlText w:val="%1"/>
      <w:lvlJc w:val="left"/>
      <w:pPr>
        <w:ind w:left="1440" w:hanging="360"/>
      </w:pPr>
      <w:rPr>
        <w:rFonts w:hint="default"/>
        <w:b w:val="0"/>
        <w:i w:val="0"/>
      </w:rPr>
    </w:lvl>
  </w:abstractNum>
  <w:abstractNum w:abstractNumId="54">
    <w:nsid w:val="73BF292B"/>
    <w:multiLevelType w:val="hybridMultilevel"/>
    <w:tmpl w:val="73249C18"/>
    <w:name w:val="WW8Num2222"/>
    <w:lvl w:ilvl="0" w:tplc="8AB0F5C6">
      <w:start w:val="1"/>
      <w:numFmt w:val="upperRoman"/>
      <w:lvlText w:val="%1"/>
      <w:lvlJc w:val="left"/>
      <w:pPr>
        <w:ind w:left="4928" w:hanging="360"/>
      </w:pPr>
      <w:rPr>
        <w:rFonts w:hint="default"/>
        <w:b w:val="0"/>
        <w:i w:val="0"/>
      </w:rPr>
    </w:lvl>
    <w:lvl w:ilvl="1" w:tplc="04160019">
      <w:start w:val="1"/>
      <w:numFmt w:val="lowerLetter"/>
      <w:lvlText w:val="%2."/>
      <w:lvlJc w:val="left"/>
      <w:pPr>
        <w:ind w:left="5648" w:hanging="360"/>
      </w:pPr>
    </w:lvl>
    <w:lvl w:ilvl="2" w:tplc="0416001B" w:tentative="1">
      <w:start w:val="1"/>
      <w:numFmt w:val="lowerRoman"/>
      <w:lvlText w:val="%3."/>
      <w:lvlJc w:val="right"/>
      <w:pPr>
        <w:ind w:left="6368" w:hanging="180"/>
      </w:pPr>
    </w:lvl>
    <w:lvl w:ilvl="3" w:tplc="0416000F" w:tentative="1">
      <w:start w:val="1"/>
      <w:numFmt w:val="decimal"/>
      <w:lvlText w:val="%4."/>
      <w:lvlJc w:val="left"/>
      <w:pPr>
        <w:ind w:left="7088" w:hanging="360"/>
      </w:pPr>
    </w:lvl>
    <w:lvl w:ilvl="4" w:tplc="04160019" w:tentative="1">
      <w:start w:val="1"/>
      <w:numFmt w:val="lowerLetter"/>
      <w:lvlText w:val="%5."/>
      <w:lvlJc w:val="left"/>
      <w:pPr>
        <w:ind w:left="7808" w:hanging="360"/>
      </w:pPr>
    </w:lvl>
    <w:lvl w:ilvl="5" w:tplc="0416001B" w:tentative="1">
      <w:start w:val="1"/>
      <w:numFmt w:val="lowerRoman"/>
      <w:lvlText w:val="%6."/>
      <w:lvlJc w:val="right"/>
      <w:pPr>
        <w:ind w:left="8528" w:hanging="180"/>
      </w:pPr>
    </w:lvl>
    <w:lvl w:ilvl="6" w:tplc="0416000F" w:tentative="1">
      <w:start w:val="1"/>
      <w:numFmt w:val="decimal"/>
      <w:lvlText w:val="%7."/>
      <w:lvlJc w:val="left"/>
      <w:pPr>
        <w:ind w:left="9248" w:hanging="360"/>
      </w:pPr>
    </w:lvl>
    <w:lvl w:ilvl="7" w:tplc="04160019" w:tentative="1">
      <w:start w:val="1"/>
      <w:numFmt w:val="lowerLetter"/>
      <w:lvlText w:val="%8."/>
      <w:lvlJc w:val="left"/>
      <w:pPr>
        <w:ind w:left="9968" w:hanging="360"/>
      </w:pPr>
    </w:lvl>
    <w:lvl w:ilvl="8" w:tplc="0416001B" w:tentative="1">
      <w:start w:val="1"/>
      <w:numFmt w:val="lowerRoman"/>
      <w:lvlText w:val="%9."/>
      <w:lvlJc w:val="right"/>
      <w:pPr>
        <w:ind w:left="10688" w:hanging="180"/>
      </w:pPr>
    </w:lvl>
  </w:abstractNum>
  <w:abstractNum w:abstractNumId="55">
    <w:nsid w:val="7526724F"/>
    <w:multiLevelType w:val="hybridMultilevel"/>
    <w:tmpl w:val="7696EAD8"/>
    <w:lvl w:ilvl="0" w:tplc="58182BC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78BB6B96"/>
    <w:multiLevelType w:val="hybridMultilevel"/>
    <w:tmpl w:val="47AAAFF6"/>
    <w:lvl w:ilvl="0" w:tplc="7D06DA68">
      <w:start w:val="1"/>
      <w:numFmt w:val="upperRoman"/>
      <w:lvlText w:val="%1."/>
      <w:lvlJc w:val="left"/>
      <w:pPr>
        <w:ind w:left="2148" w:hanging="360"/>
      </w:pPr>
      <w:rPr>
        <w:rFonts w:hint="default"/>
      </w:rPr>
    </w:lvl>
    <w:lvl w:ilvl="1" w:tplc="04160019">
      <w:start w:val="1"/>
      <w:numFmt w:val="lowerLetter"/>
      <w:lvlText w:val="%2."/>
      <w:lvlJc w:val="left"/>
      <w:pPr>
        <w:ind w:left="2868" w:hanging="360"/>
      </w:pPr>
    </w:lvl>
    <w:lvl w:ilvl="2" w:tplc="0416001B" w:tentative="1">
      <w:start w:val="1"/>
      <w:numFmt w:val="lowerRoman"/>
      <w:lvlText w:val="%3."/>
      <w:lvlJc w:val="right"/>
      <w:pPr>
        <w:ind w:left="3588" w:hanging="180"/>
      </w:pPr>
    </w:lvl>
    <w:lvl w:ilvl="3" w:tplc="0416000F" w:tentative="1">
      <w:start w:val="1"/>
      <w:numFmt w:val="decimal"/>
      <w:lvlText w:val="%4."/>
      <w:lvlJc w:val="left"/>
      <w:pPr>
        <w:ind w:left="4308" w:hanging="360"/>
      </w:pPr>
    </w:lvl>
    <w:lvl w:ilvl="4" w:tplc="04160019" w:tentative="1">
      <w:start w:val="1"/>
      <w:numFmt w:val="lowerLetter"/>
      <w:lvlText w:val="%5."/>
      <w:lvlJc w:val="left"/>
      <w:pPr>
        <w:ind w:left="5028" w:hanging="360"/>
      </w:pPr>
    </w:lvl>
    <w:lvl w:ilvl="5" w:tplc="0416001B" w:tentative="1">
      <w:start w:val="1"/>
      <w:numFmt w:val="lowerRoman"/>
      <w:lvlText w:val="%6."/>
      <w:lvlJc w:val="right"/>
      <w:pPr>
        <w:ind w:left="5748" w:hanging="180"/>
      </w:pPr>
    </w:lvl>
    <w:lvl w:ilvl="6" w:tplc="0416000F" w:tentative="1">
      <w:start w:val="1"/>
      <w:numFmt w:val="decimal"/>
      <w:lvlText w:val="%7."/>
      <w:lvlJc w:val="left"/>
      <w:pPr>
        <w:ind w:left="6468" w:hanging="360"/>
      </w:pPr>
    </w:lvl>
    <w:lvl w:ilvl="7" w:tplc="04160019" w:tentative="1">
      <w:start w:val="1"/>
      <w:numFmt w:val="lowerLetter"/>
      <w:lvlText w:val="%8."/>
      <w:lvlJc w:val="left"/>
      <w:pPr>
        <w:ind w:left="7188" w:hanging="360"/>
      </w:pPr>
    </w:lvl>
    <w:lvl w:ilvl="8" w:tplc="0416001B" w:tentative="1">
      <w:start w:val="1"/>
      <w:numFmt w:val="lowerRoman"/>
      <w:lvlText w:val="%9."/>
      <w:lvlJc w:val="right"/>
      <w:pPr>
        <w:ind w:left="7908" w:hanging="180"/>
      </w:pPr>
    </w:lvl>
  </w:abstractNum>
  <w:abstractNum w:abstractNumId="57">
    <w:nsid w:val="7D6D16F7"/>
    <w:multiLevelType w:val="hybridMultilevel"/>
    <w:tmpl w:val="9020AF1C"/>
    <w:name w:val="WW8Num2222222222222222"/>
    <w:lvl w:ilvl="0" w:tplc="04160013">
      <w:start w:val="1"/>
      <w:numFmt w:val="upperRoman"/>
      <w:lvlText w:val="%1."/>
      <w:lvlJc w:val="left"/>
      <w:pPr>
        <w:ind w:left="2844" w:hanging="360"/>
      </w:pPr>
      <w:rPr>
        <w:rFonts w:hint="default"/>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num w:numId="1">
    <w:abstractNumId w:val="8"/>
  </w:num>
  <w:num w:numId="2">
    <w:abstractNumId w:val="13"/>
  </w:num>
  <w:num w:numId="3">
    <w:abstractNumId w:val="47"/>
  </w:num>
  <w:num w:numId="4">
    <w:abstractNumId w:val="57"/>
  </w:num>
  <w:num w:numId="5">
    <w:abstractNumId w:val="52"/>
  </w:num>
  <w:num w:numId="6">
    <w:abstractNumId w:val="40"/>
  </w:num>
  <w:num w:numId="7">
    <w:abstractNumId w:val="1"/>
  </w:num>
  <w:num w:numId="8">
    <w:abstractNumId w:val="56"/>
  </w:num>
  <w:num w:numId="9">
    <w:abstractNumId w:val="39"/>
  </w:num>
  <w:num w:numId="10">
    <w:abstractNumId w:val="3"/>
  </w:num>
  <w:num w:numId="11">
    <w:abstractNumId w:val="5"/>
  </w:num>
  <w:num w:numId="12">
    <w:abstractNumId w:val="34"/>
  </w:num>
  <w:num w:numId="13">
    <w:abstractNumId w:val="18"/>
  </w:num>
  <w:num w:numId="14">
    <w:abstractNumId w:val="25"/>
  </w:num>
  <w:num w:numId="15">
    <w:abstractNumId w:val="6"/>
  </w:num>
  <w:num w:numId="16">
    <w:abstractNumId w:val="16"/>
  </w:num>
  <w:num w:numId="17">
    <w:abstractNumId w:val="50"/>
  </w:num>
  <w:num w:numId="18">
    <w:abstractNumId w:val="17"/>
  </w:num>
  <w:num w:numId="19">
    <w:abstractNumId w:val="48"/>
  </w:num>
  <w:num w:numId="20">
    <w:abstractNumId w:val="46"/>
  </w:num>
  <w:num w:numId="21">
    <w:abstractNumId w:val="24"/>
  </w:num>
  <w:num w:numId="22">
    <w:abstractNumId w:val="29"/>
  </w:num>
  <w:num w:numId="23">
    <w:abstractNumId w:val="19"/>
  </w:num>
  <w:num w:numId="24">
    <w:abstractNumId w:val="23"/>
  </w:num>
  <w:num w:numId="25">
    <w:abstractNumId w:val="12"/>
  </w:num>
  <w:num w:numId="26">
    <w:abstractNumId w:val="53"/>
  </w:num>
  <w:num w:numId="27">
    <w:abstractNumId w:val="0"/>
  </w:num>
  <w:num w:numId="28">
    <w:abstractNumId w:val="49"/>
  </w:num>
  <w:num w:numId="29">
    <w:abstractNumId w:val="42"/>
  </w:num>
  <w:num w:numId="30">
    <w:abstractNumId w:val="27"/>
  </w:num>
  <w:num w:numId="31">
    <w:abstractNumId w:val="37"/>
  </w:num>
  <w:num w:numId="32">
    <w:abstractNumId w:val="7"/>
  </w:num>
  <w:num w:numId="33">
    <w:abstractNumId w:val="33"/>
  </w:num>
  <w:num w:numId="34">
    <w:abstractNumId w:val="21"/>
  </w:num>
  <w:num w:numId="35">
    <w:abstractNumId w:val="2"/>
  </w:num>
  <w:num w:numId="36">
    <w:abstractNumId w:val="4"/>
  </w:num>
  <w:num w:numId="37">
    <w:abstractNumId w:val="43"/>
  </w:num>
  <w:num w:numId="38">
    <w:abstractNumId w:val="45"/>
  </w:num>
  <w:num w:numId="39">
    <w:abstractNumId w:val="31"/>
  </w:num>
  <w:num w:numId="40">
    <w:abstractNumId w:val="36"/>
  </w:num>
  <w:num w:numId="41">
    <w:abstractNumId w:val="51"/>
  </w:num>
  <w:num w:numId="42">
    <w:abstractNumId w:val="22"/>
  </w:num>
  <w:num w:numId="43">
    <w:abstractNumId w:val="30"/>
  </w:num>
  <w:num w:numId="44">
    <w:abstractNumId w:val="41"/>
  </w:num>
  <w:num w:numId="45">
    <w:abstractNumId w:val="20"/>
  </w:num>
  <w:num w:numId="46">
    <w:abstractNumId w:val="55"/>
  </w:num>
  <w:num w:numId="47">
    <w:abstractNumId w:val="54"/>
  </w:num>
  <w:num w:numId="48">
    <w:abstractNumId w:val="9"/>
  </w:num>
  <w:num w:numId="49">
    <w:abstractNumId w:val="14"/>
  </w:num>
  <w:num w:numId="50">
    <w:abstractNumId w:val="11"/>
  </w:num>
  <w:num w:numId="51">
    <w:abstractNumId w:val="44"/>
  </w:num>
  <w:num w:numId="52">
    <w:abstractNumId w:val="15"/>
  </w:num>
  <w:num w:numId="53">
    <w:abstractNumId w:val="28"/>
  </w:num>
  <w:num w:numId="54">
    <w:abstractNumId w:val="35"/>
  </w:num>
  <w:num w:numId="55">
    <w:abstractNumId w:val="38"/>
  </w:num>
  <w:num w:numId="56">
    <w:abstractNumId w:val="32"/>
  </w:num>
  <w:num w:numId="57">
    <w:abstractNumId w:val="10"/>
  </w:num>
  <w:num w:numId="58">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11D"/>
    <w:rsid w:val="0009711D"/>
    <w:rsid w:val="008352F6"/>
    <w:rsid w:val="00CB184A"/>
    <w:rsid w:val="00DA62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1D"/>
    <w:pPr>
      <w:suppressAutoHyphens/>
      <w:spacing w:after="0" w:line="240" w:lineRule="auto"/>
    </w:pPr>
    <w:rPr>
      <w:rFonts w:ascii="Times New Roman" w:eastAsia="Times New Roman" w:hAnsi="Times New Roman" w:cs="Times New Roman"/>
      <w:sz w:val="20"/>
      <w:szCs w:val="20"/>
      <w:lang w:eastAsia="ar-SA"/>
    </w:rPr>
  </w:style>
  <w:style w:type="paragraph" w:styleId="Ttulo3">
    <w:name w:val="heading 3"/>
    <w:basedOn w:val="Normal"/>
    <w:next w:val="Normal"/>
    <w:link w:val="Ttulo3Char"/>
    <w:qFormat/>
    <w:rsid w:val="0009711D"/>
    <w:pPr>
      <w:keepNext/>
      <w:widowControl w:val="0"/>
      <w:suppressAutoHyphens w:val="0"/>
      <w:jc w:val="center"/>
      <w:outlineLvl w:val="2"/>
    </w:pPr>
    <w:rPr>
      <w:snapToGrid w:val="0"/>
      <w:sz w:val="24"/>
      <w:lang w:eastAsia="pt-BR"/>
    </w:rPr>
  </w:style>
  <w:style w:type="paragraph" w:styleId="Ttulo4">
    <w:name w:val="heading 4"/>
    <w:basedOn w:val="Normal"/>
    <w:next w:val="Normal"/>
    <w:link w:val="Ttulo4Char"/>
    <w:qFormat/>
    <w:rsid w:val="0009711D"/>
    <w:pPr>
      <w:keepNext/>
      <w:widowControl w:val="0"/>
      <w:suppressAutoHyphens w:val="0"/>
      <w:jc w:val="center"/>
      <w:outlineLvl w:val="3"/>
    </w:pPr>
    <w:rPr>
      <w:b/>
      <w:snapToGrid w:val="0"/>
      <w:sz w:val="24"/>
      <w:lang w:eastAsia="pt-BR"/>
    </w:rPr>
  </w:style>
  <w:style w:type="paragraph" w:styleId="Ttulo5">
    <w:name w:val="heading 5"/>
    <w:basedOn w:val="Normal"/>
    <w:next w:val="Normal"/>
    <w:link w:val="Ttulo5Char"/>
    <w:qFormat/>
    <w:rsid w:val="0009711D"/>
    <w:pPr>
      <w:keepNext/>
      <w:widowControl w:val="0"/>
      <w:suppressAutoHyphens w:val="0"/>
      <w:jc w:val="center"/>
      <w:outlineLvl w:val="4"/>
    </w:pPr>
    <w:rPr>
      <w:b/>
      <w:snapToGrid w:val="0"/>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9711D"/>
    <w:rPr>
      <w:sz w:val="24"/>
    </w:rPr>
  </w:style>
  <w:style w:type="character" w:customStyle="1" w:styleId="CorpodetextoChar">
    <w:name w:val="Corpo de texto Char"/>
    <w:basedOn w:val="Fontepargpadro"/>
    <w:link w:val="Corpodetexto"/>
    <w:rsid w:val="0009711D"/>
    <w:rPr>
      <w:rFonts w:ascii="Times New Roman" w:eastAsia="Times New Roman" w:hAnsi="Times New Roman" w:cs="Times New Roman"/>
      <w:sz w:val="24"/>
      <w:szCs w:val="20"/>
      <w:lang w:eastAsia="ar-SA"/>
    </w:rPr>
  </w:style>
  <w:style w:type="paragraph" w:customStyle="1" w:styleId="Spezia2">
    <w:name w:val="Spezia 2"/>
    <w:basedOn w:val="Normal"/>
    <w:rsid w:val="0009711D"/>
    <w:pPr>
      <w:numPr>
        <w:numId w:val="1"/>
      </w:numPr>
      <w:suppressAutoHyphens w:val="0"/>
    </w:pPr>
    <w:rPr>
      <w:sz w:val="24"/>
      <w:szCs w:val="24"/>
      <w:lang w:eastAsia="pt-BR"/>
    </w:rPr>
  </w:style>
  <w:style w:type="paragraph" w:customStyle="1" w:styleId="Default">
    <w:name w:val="Default"/>
    <w:rsid w:val="0009711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09711D"/>
    <w:pPr>
      <w:suppressAutoHyphens w:val="0"/>
      <w:spacing w:after="200" w:line="276" w:lineRule="auto"/>
      <w:ind w:left="720"/>
      <w:contextualSpacing/>
    </w:pPr>
    <w:rPr>
      <w:rFonts w:ascii="Calibri" w:eastAsia="Calibri" w:hAnsi="Calibri"/>
      <w:sz w:val="22"/>
      <w:szCs w:val="22"/>
      <w:lang w:eastAsia="en-US"/>
    </w:rPr>
  </w:style>
  <w:style w:type="paragraph" w:customStyle="1" w:styleId="Artigo">
    <w:name w:val="Artigo"/>
    <w:basedOn w:val="Normal"/>
    <w:rsid w:val="0009711D"/>
    <w:pPr>
      <w:suppressAutoHyphens w:val="0"/>
      <w:spacing w:before="240" w:after="120"/>
      <w:ind w:left="737" w:hanging="737"/>
      <w:jc w:val="both"/>
    </w:pPr>
    <w:rPr>
      <w:rFonts w:ascii="Calibri" w:hAnsi="Calibri"/>
      <w:sz w:val="24"/>
      <w:lang w:eastAsia="pt-BR" w:bidi="en-US"/>
    </w:rPr>
  </w:style>
  <w:style w:type="character" w:customStyle="1" w:styleId="Ttulo3Char">
    <w:name w:val="Título 3 Char"/>
    <w:basedOn w:val="Fontepargpadro"/>
    <w:link w:val="Ttulo3"/>
    <w:rsid w:val="0009711D"/>
    <w:rPr>
      <w:rFonts w:ascii="Times New Roman" w:eastAsia="Times New Roman" w:hAnsi="Times New Roman" w:cs="Times New Roman"/>
      <w:snapToGrid w:val="0"/>
      <w:sz w:val="24"/>
      <w:szCs w:val="20"/>
      <w:lang w:eastAsia="pt-BR"/>
    </w:rPr>
  </w:style>
  <w:style w:type="character" w:customStyle="1" w:styleId="Ttulo4Char">
    <w:name w:val="Título 4 Char"/>
    <w:basedOn w:val="Fontepargpadro"/>
    <w:link w:val="Ttulo4"/>
    <w:rsid w:val="0009711D"/>
    <w:rPr>
      <w:rFonts w:ascii="Times New Roman" w:eastAsia="Times New Roman" w:hAnsi="Times New Roman" w:cs="Times New Roman"/>
      <w:b/>
      <w:snapToGrid w:val="0"/>
      <w:sz w:val="24"/>
      <w:szCs w:val="20"/>
      <w:lang w:eastAsia="pt-BR"/>
    </w:rPr>
  </w:style>
  <w:style w:type="character" w:customStyle="1" w:styleId="Ttulo5Char">
    <w:name w:val="Título 5 Char"/>
    <w:basedOn w:val="Fontepargpadro"/>
    <w:link w:val="Ttulo5"/>
    <w:rsid w:val="0009711D"/>
    <w:rPr>
      <w:rFonts w:ascii="Times New Roman" w:eastAsia="Times New Roman" w:hAnsi="Times New Roman" w:cs="Times New Roman"/>
      <w:b/>
      <w:snapToGrid w:val="0"/>
      <w:sz w:val="24"/>
      <w:szCs w:val="20"/>
      <w:lang w:eastAsia="pt-BR"/>
    </w:rPr>
  </w:style>
  <w:style w:type="paragraph" w:styleId="Recuodecorpodetexto">
    <w:name w:val="Body Text Indent"/>
    <w:basedOn w:val="Normal"/>
    <w:link w:val="RecuodecorpodetextoChar"/>
    <w:uiPriority w:val="99"/>
    <w:unhideWhenUsed/>
    <w:rsid w:val="0009711D"/>
    <w:pPr>
      <w:spacing w:after="120"/>
      <w:ind w:left="283"/>
    </w:pPr>
  </w:style>
  <w:style w:type="character" w:customStyle="1" w:styleId="RecuodecorpodetextoChar">
    <w:name w:val="Recuo de corpo de texto Char"/>
    <w:basedOn w:val="Fontepargpadro"/>
    <w:link w:val="Recuodecorpodetexto"/>
    <w:uiPriority w:val="99"/>
    <w:rsid w:val="0009711D"/>
    <w:rPr>
      <w:rFonts w:ascii="Times New Roman" w:eastAsia="Times New Roman" w:hAnsi="Times New Roman" w:cs="Times New Roman"/>
      <w:sz w:val="20"/>
      <w:szCs w:val="20"/>
      <w:lang w:eastAsia="ar-SA"/>
    </w:rPr>
  </w:style>
  <w:style w:type="paragraph" w:styleId="NormalWeb">
    <w:name w:val="Normal (Web)"/>
    <w:basedOn w:val="Normal"/>
    <w:uiPriority w:val="99"/>
    <w:unhideWhenUsed/>
    <w:rsid w:val="0009711D"/>
    <w:pPr>
      <w:suppressAutoHyphens w:val="0"/>
      <w:spacing w:before="100" w:beforeAutospacing="1" w:after="100" w:afterAutospacing="1"/>
    </w:pPr>
    <w:rPr>
      <w:sz w:val="24"/>
      <w:szCs w:val="24"/>
      <w:lang w:eastAsia="pt-BR"/>
    </w:rPr>
  </w:style>
  <w:style w:type="character" w:styleId="Forte">
    <w:name w:val="Strong"/>
    <w:uiPriority w:val="22"/>
    <w:qFormat/>
    <w:rsid w:val="000971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4025</Words>
  <Characters>21741</Characters>
  <Application>Microsoft Office Word</Application>
  <DocSecurity>0</DocSecurity>
  <Lines>181</Lines>
  <Paragraphs>51</Paragraphs>
  <ScaleCrop>false</ScaleCrop>
  <Company>Hewlett-Packard Company</Company>
  <LinksUpToDate>false</LinksUpToDate>
  <CharactersWithSpaces>25715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Jossane</cp:lastModifiedBy>
  <cp:revision>2</cp:revision>
  <dcterms:created xsi:type="dcterms:W3CDTF">2017-03-07T12:29:00Z</dcterms:created>
  <dcterms:modified xsi:type="dcterms:W3CDTF">2017-03-20T13:21:00Z</dcterms:modified>
</cp:coreProperties>
</file>