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>RESOLUÇÃO DO CONSELHO UNIVERSITÁRIO N. 003</w:t>
      </w:r>
      <w:r>
        <w:rPr>
          <w:rFonts w:ascii="Arial" w:hAnsi="Arial" w:cs="Arial"/>
          <w:bCs/>
          <w:sz w:val="24"/>
          <w:szCs w:val="24"/>
        </w:rPr>
        <w:t>2</w:t>
      </w:r>
      <w:r w:rsidRPr="00842FF5">
        <w:rPr>
          <w:rFonts w:ascii="Arial" w:hAnsi="Arial" w:cs="Arial"/>
          <w:bCs/>
          <w:sz w:val="24"/>
          <w:szCs w:val="24"/>
        </w:rPr>
        <w:t>/2014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b/>
        </w:rPr>
      </w:pPr>
    </w:p>
    <w:p w:rsidR="0009711D" w:rsidRPr="00842FF5" w:rsidRDefault="0009711D" w:rsidP="0009711D">
      <w:pPr>
        <w:spacing w:before="120" w:after="120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Aprova o Regimento Interno da Faculdade de Agronomia e Medicina Veterinária – FAV.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9711D" w:rsidRPr="00842FF5" w:rsidRDefault="0009711D" w:rsidP="0009711D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 xml:space="preserve">O CONSELHO UNIVERSITÁRIO </w:t>
      </w:r>
      <w:r w:rsidRPr="00842FF5">
        <w:rPr>
          <w:rFonts w:ascii="Arial" w:hAnsi="Arial" w:cs="Arial"/>
          <w:sz w:val="24"/>
          <w:szCs w:val="24"/>
        </w:rPr>
        <w:t>DA UNIVERSIDADE DE BRASÍLIA</w:t>
      </w:r>
      <w:r w:rsidRPr="00842FF5">
        <w:rPr>
          <w:rFonts w:ascii="Arial" w:hAnsi="Arial" w:cs="Arial"/>
          <w:bCs/>
          <w:sz w:val="24"/>
          <w:szCs w:val="24"/>
        </w:rPr>
        <w:t>, no uso de suas atribuições, em sua 421</w:t>
      </w:r>
      <w:r w:rsidRPr="00842FF5">
        <w:rPr>
          <w:rFonts w:ascii="Arial" w:hAnsi="Arial" w:cs="Arial"/>
          <w:bCs/>
          <w:strike/>
          <w:sz w:val="24"/>
          <w:szCs w:val="24"/>
        </w:rPr>
        <w:t>ª</w:t>
      </w:r>
      <w:r w:rsidRPr="00842FF5">
        <w:rPr>
          <w:rFonts w:ascii="Arial" w:hAnsi="Arial" w:cs="Arial"/>
          <w:bCs/>
          <w:sz w:val="24"/>
          <w:szCs w:val="24"/>
        </w:rPr>
        <w:t xml:space="preserve"> Reunião, realizada em 10/10/2014</w:t>
      </w:r>
      <w:r w:rsidRPr="00842FF5">
        <w:rPr>
          <w:rFonts w:ascii="Arial" w:hAnsi="Arial" w:cs="Arial"/>
          <w:sz w:val="24"/>
          <w:szCs w:val="24"/>
        </w:rPr>
        <w:t>,</w:t>
      </w:r>
      <w:r w:rsidRPr="00842FF5">
        <w:rPr>
          <w:rFonts w:ascii="Arial" w:hAnsi="Arial" w:cs="Arial"/>
          <w:bCs/>
          <w:sz w:val="24"/>
          <w:szCs w:val="24"/>
        </w:rPr>
        <w:t xml:space="preserve"> e considerando o constante do processo referente ao </w:t>
      </w:r>
      <w:proofErr w:type="spellStart"/>
      <w:r w:rsidRPr="00842FF5">
        <w:rPr>
          <w:rFonts w:ascii="Arial" w:hAnsi="Arial" w:cs="Arial"/>
          <w:bCs/>
          <w:sz w:val="24"/>
          <w:szCs w:val="24"/>
        </w:rPr>
        <w:t>UnBDoc</w:t>
      </w:r>
      <w:proofErr w:type="spellEnd"/>
      <w:r w:rsidRPr="00842FF5">
        <w:rPr>
          <w:rFonts w:ascii="Arial" w:hAnsi="Arial" w:cs="Arial"/>
          <w:bCs/>
          <w:sz w:val="24"/>
          <w:szCs w:val="24"/>
        </w:rPr>
        <w:t xml:space="preserve"> n. 70910/2013, de 4/6/2013,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:rsidR="0009711D" w:rsidRPr="00842FF5" w:rsidRDefault="0009711D" w:rsidP="0009711D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 E S O L V E: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1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</w:r>
      <w:r w:rsidRPr="00842FF5">
        <w:rPr>
          <w:rFonts w:ascii="Arial" w:hAnsi="Arial" w:cs="Arial"/>
          <w:spacing w:val="-6"/>
          <w:sz w:val="24"/>
          <w:szCs w:val="24"/>
        </w:rPr>
        <w:t>Aprovar o Regimento Interno da Faculdade de Agronomia e Medicina Veterinária – FAV.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2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  <w:t>Esta Resolução entra em vigor nesta data.</w:t>
      </w:r>
    </w:p>
    <w:p w:rsidR="0009711D" w:rsidRPr="00842FF5" w:rsidRDefault="0009711D" w:rsidP="0009711D">
      <w:pPr>
        <w:pStyle w:val="Corpodetexto"/>
        <w:spacing w:before="120" w:after="120"/>
        <w:jc w:val="both"/>
        <w:rPr>
          <w:rFonts w:ascii="Arial" w:hAnsi="Arial" w:cs="Arial"/>
          <w:szCs w:val="24"/>
        </w:rPr>
      </w:pPr>
    </w:p>
    <w:p w:rsidR="0009711D" w:rsidRPr="00842FF5" w:rsidRDefault="0009711D" w:rsidP="0009711D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Brasília, 11</w:t>
      </w:r>
      <w:r w:rsidRPr="00842F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</w:t>
      </w:r>
      <w:r w:rsidRPr="00842FF5">
        <w:rPr>
          <w:rFonts w:ascii="Arial" w:hAnsi="Arial" w:cs="Arial"/>
          <w:sz w:val="24"/>
          <w:szCs w:val="24"/>
        </w:rPr>
        <w:t>bro de 2014.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tabs>
          <w:tab w:val="center" w:pos="4252"/>
          <w:tab w:val="right" w:pos="8505"/>
        </w:tabs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Ivan Marques de Toledo Camargo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Presidente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</w:rPr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pStyle w:val="Default"/>
        <w:spacing w:before="120" w:after="120"/>
        <w:rPr>
          <w:color w:val="auto"/>
          <w:sz w:val="16"/>
          <w:szCs w:val="16"/>
        </w:rPr>
      </w:pPr>
      <w:proofErr w:type="spellStart"/>
      <w:r w:rsidRPr="00842FF5">
        <w:rPr>
          <w:color w:val="auto"/>
          <w:sz w:val="16"/>
          <w:szCs w:val="16"/>
        </w:rPr>
        <w:t>C/cópia:</w:t>
      </w:r>
      <w:proofErr w:type="spellEnd"/>
      <w:r w:rsidRPr="00842FF5">
        <w:rPr>
          <w:color w:val="auto"/>
          <w:sz w:val="16"/>
          <w:szCs w:val="16"/>
        </w:rPr>
        <w:t xml:space="preserve">  VRT/GRE/Decanatos/FAV/SCA.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/>
          <w:sz w:val="14"/>
          <w:szCs w:val="14"/>
        </w:rPr>
      </w:pPr>
      <w:r w:rsidRPr="00842FF5">
        <w:rPr>
          <w:rFonts w:ascii="Arial" w:hAnsi="Arial"/>
          <w:sz w:val="14"/>
          <w:szCs w:val="14"/>
        </w:rPr>
        <w:t>NO/</w:t>
      </w:r>
      <w:proofErr w:type="spellStart"/>
      <w:r w:rsidRPr="00842FF5">
        <w:rPr>
          <w:rFonts w:ascii="Arial" w:hAnsi="Arial"/>
          <w:sz w:val="14"/>
          <w:szCs w:val="14"/>
        </w:rPr>
        <w:t>gjc</w:t>
      </w:r>
      <w:proofErr w:type="spellEnd"/>
    </w:p>
    <w:p w:rsidR="0009711D" w:rsidRPr="00842FF5" w:rsidRDefault="0009711D" w:rsidP="0009711D">
      <w:pPr>
        <w:jc w:val="center"/>
        <w:rPr>
          <w:rFonts w:ascii="Arial" w:hAnsi="Arial" w:cs="Arial"/>
          <w:b/>
          <w:sz w:val="24"/>
          <w:szCs w:val="24"/>
        </w:rPr>
      </w:pPr>
      <w:r w:rsidRPr="00842FF5">
        <w:rPr>
          <w:rFonts w:ascii="Arial" w:hAnsi="Arial"/>
          <w:sz w:val="14"/>
          <w:szCs w:val="14"/>
        </w:rPr>
        <w:br w:type="page"/>
      </w:r>
      <w:r w:rsidRPr="00842FF5">
        <w:rPr>
          <w:rFonts w:ascii="Arial" w:hAnsi="Arial" w:cs="Arial"/>
          <w:b/>
          <w:sz w:val="24"/>
          <w:szCs w:val="24"/>
        </w:rPr>
        <w:lastRenderedPageBreak/>
        <w:t>REGIMENTO INTERNO DA FACULDADE DE AGRONOMIA E MEDICINA VETERINÁRIA DA UNIVERSIDADE DE BRASÍLIA – FAV/UnB</w:t>
      </w:r>
    </w:p>
    <w:p w:rsidR="0009711D" w:rsidRPr="00842FF5" w:rsidRDefault="0009711D" w:rsidP="0009711D">
      <w:pPr>
        <w:pStyle w:val="Ttulo3"/>
        <w:tabs>
          <w:tab w:val="center" w:pos="4844"/>
          <w:tab w:val="left" w:pos="7200"/>
        </w:tabs>
        <w:spacing w:line="480" w:lineRule="auto"/>
        <w:rPr>
          <w:rFonts w:ascii="Arial" w:hAnsi="Arial" w:cs="Arial"/>
          <w:b/>
        </w:rPr>
      </w:pPr>
    </w:p>
    <w:p w:rsidR="0009711D" w:rsidRDefault="0009711D" w:rsidP="0009711D">
      <w:pPr>
        <w:pStyle w:val="Ttulo3"/>
        <w:tabs>
          <w:tab w:val="center" w:pos="4844"/>
          <w:tab w:val="left" w:pos="7200"/>
        </w:tabs>
        <w:spacing w:line="480" w:lineRule="auto"/>
        <w:rPr>
          <w:rFonts w:ascii="Arial" w:hAnsi="Arial" w:cs="Arial"/>
          <w:b/>
        </w:rPr>
      </w:pPr>
      <w:r w:rsidRPr="00842FF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ítulo</w:t>
      </w:r>
      <w:r w:rsidRPr="00842FF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– </w:t>
      </w:r>
      <w:r w:rsidRPr="00842F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</w:t>
      </w:r>
      <w:r w:rsidRPr="00842FF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nstituição</w:t>
      </w:r>
    </w:p>
    <w:p w:rsidR="0009711D" w:rsidRPr="00676200" w:rsidRDefault="0009711D" w:rsidP="0009711D">
      <w:pPr>
        <w:spacing w:line="360" w:lineRule="auto"/>
        <w:rPr>
          <w:lang w:eastAsia="pt-BR"/>
        </w:rPr>
      </w:pPr>
    </w:p>
    <w:p w:rsidR="0009711D" w:rsidRPr="00842FF5" w:rsidRDefault="0009711D" w:rsidP="0009711D">
      <w:pPr>
        <w:pStyle w:val="Ttulo3"/>
        <w:spacing w:line="360" w:lineRule="auto"/>
        <w:rPr>
          <w:rFonts w:ascii="Arial" w:hAnsi="Arial" w:cs="Arial"/>
          <w:b/>
        </w:rPr>
      </w:pPr>
      <w:r w:rsidRPr="00842F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apítulo </w:t>
      </w:r>
      <w:r w:rsidRPr="00842FF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– </w:t>
      </w:r>
      <w:r w:rsidRPr="00842FF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ntrodução</w:t>
      </w:r>
    </w:p>
    <w:p w:rsidR="0009711D" w:rsidRPr="00842FF5" w:rsidRDefault="0009711D" w:rsidP="0009711D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1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ab/>
        <w:t>A FACULDADE DE AGRONOMIA E MEDICINA VETERINÁRIA – FAV é uma Unidade Acadêmica da Universidade de Brasília que exerce as atividades de ensino, pesquisa e extensão e que tem as suas atividades administrativas e fim disciplinadas pelo presente Regimento Interno (Art. 30 do Estatuto da UnB).</w:t>
      </w:r>
    </w:p>
    <w:p w:rsidR="0009711D" w:rsidRPr="00842FF5" w:rsidRDefault="0009711D" w:rsidP="0009711D">
      <w:pPr>
        <w:widowControl w:val="0"/>
        <w:ind w:left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z w:val="24"/>
          <w:szCs w:val="24"/>
        </w:rPr>
        <w:t>Parágrafo único.</w:t>
      </w:r>
      <w:r w:rsidRPr="00842FF5">
        <w:rPr>
          <w:rFonts w:ascii="Arial" w:hAnsi="Arial" w:cs="Arial"/>
          <w:sz w:val="22"/>
          <w:szCs w:val="22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>É missão da FAV ge</w:t>
      </w:r>
      <w:r w:rsidRPr="00842FF5">
        <w:rPr>
          <w:rFonts w:ascii="Arial" w:hAnsi="Arial" w:cs="Arial"/>
          <w:snapToGrid w:val="0"/>
          <w:sz w:val="24"/>
          <w:szCs w:val="24"/>
        </w:rPr>
        <w:t>rar</w:t>
      </w:r>
      <w:r w:rsidRPr="00842FF5">
        <w:rPr>
          <w:rFonts w:ascii="Arial" w:hAnsi="Arial" w:cs="Arial"/>
          <w:snapToGrid w:val="0"/>
          <w:sz w:val="24"/>
        </w:rPr>
        <w:t xml:space="preserve"> e difundir conhecimentos em ciências agrárias e veterinárias, promovendo a formação de profissionais qualificados e contribuindo para o desenvolvimento sustentável da sociedade brasileira.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</w:rPr>
      </w:pPr>
    </w:p>
    <w:p w:rsidR="0009711D" w:rsidRPr="00676200" w:rsidRDefault="0009711D" w:rsidP="0009711D">
      <w:pPr>
        <w:pStyle w:val="Ttulo3"/>
        <w:spacing w:line="360" w:lineRule="auto"/>
        <w:rPr>
          <w:rFonts w:ascii="Arial" w:hAnsi="Arial" w:cs="Arial"/>
          <w:b/>
        </w:rPr>
      </w:pPr>
      <w:r w:rsidRPr="00842F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apítulo </w:t>
      </w:r>
      <w:r w:rsidRPr="00842FF5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– </w:t>
      </w:r>
      <w:r w:rsidRPr="00842F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as</w:t>
      </w:r>
      <w:r w:rsidRPr="00842FF5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>inalidades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2</w:t>
      </w:r>
      <w:r w:rsidRPr="00842FF5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42FF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ab/>
        <w:t xml:space="preserve">São finalidades da Faculdade de Agronomia e Medicina Veterinária da </w:t>
      </w:r>
      <w:r w:rsidRPr="00842FF5">
        <w:rPr>
          <w:rFonts w:ascii="Arial" w:hAnsi="Arial" w:cs="Arial"/>
          <w:snapToGrid w:val="0"/>
          <w:sz w:val="24"/>
        </w:rPr>
        <w:t>Universidade de Brasília (FAV/UnB):</w:t>
      </w:r>
    </w:p>
    <w:p w:rsidR="0009711D" w:rsidRPr="00842FF5" w:rsidRDefault="0009711D" w:rsidP="0009711D">
      <w:pPr>
        <w:widowControl w:val="0"/>
        <w:numPr>
          <w:ilvl w:val="0"/>
          <w:numId w:val="48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proporcionar aos estudantes de graduação que ingressarem na Universidade por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>vestibular ou outra forma de ingresso regulamentada em lei a formação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>integral acadêmica em Engenharia Agronômica, Medicina Veterinária e</w:t>
      </w:r>
      <w:r w:rsidRPr="00842FF5">
        <w:rPr>
          <w:rFonts w:ascii="Arial" w:hAnsi="Arial" w:cs="Arial"/>
          <w:sz w:val="24"/>
          <w:szCs w:val="24"/>
        </w:rPr>
        <w:t xml:space="preserve"> Gestão de Agronegócios, necessária ao exercício profissional na modalidade que esteja sendo oferecida pela Faculdade;</w:t>
      </w:r>
    </w:p>
    <w:p w:rsidR="0009711D" w:rsidRPr="00842FF5" w:rsidRDefault="0009711D" w:rsidP="0009711D">
      <w:pPr>
        <w:widowControl w:val="0"/>
        <w:numPr>
          <w:ilvl w:val="0"/>
          <w:numId w:val="48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oferecer aos seus estudantes de pós-graduação a competência científica nos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>domínios de conhecimentos de seus programas: Programa de Pós-</w:t>
      </w:r>
      <w:r w:rsidRPr="00842FF5">
        <w:rPr>
          <w:rFonts w:ascii="Arial" w:hAnsi="Arial" w:cs="Arial"/>
          <w:sz w:val="24"/>
          <w:szCs w:val="24"/>
        </w:rPr>
        <w:t>Graduação em Saúde Animal, Programa de Pós-Graduação em Agronomia, Programa de Pós-Graduação em Agronegócios, Programa de Pós-Graduação em Ciências Animais e Residência Médico Veterinária;</w:t>
      </w:r>
    </w:p>
    <w:p w:rsidR="0009711D" w:rsidRPr="00842FF5" w:rsidRDefault="0009711D" w:rsidP="0009711D">
      <w:pPr>
        <w:widowControl w:val="0"/>
        <w:numPr>
          <w:ilvl w:val="0"/>
          <w:numId w:val="48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proporcionar a estes e a outros profissionais afins a oportunidade de aprimorar seus conhecimentos na área de Ciências Agrárias por meio de estágios, cursos de extensão e pós-graduação, concedendo-lhes os respectivos graus acadêmicos, quando aplicáveis;</w:t>
      </w:r>
    </w:p>
    <w:p w:rsidR="0009711D" w:rsidRPr="00842FF5" w:rsidRDefault="0009711D" w:rsidP="0009711D">
      <w:pPr>
        <w:widowControl w:val="0"/>
        <w:numPr>
          <w:ilvl w:val="0"/>
          <w:numId w:val="48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desenvolver pesquisas científicas e/ou acadêmicas, estimular atividades criadoras em Ciências Agronômicas e Veterinárias e no campo da Gestão de Agronegócios, bem como em áreas correlatas e interdisciplinares;</w:t>
      </w:r>
    </w:p>
    <w:p w:rsidR="0009711D" w:rsidRPr="00842FF5" w:rsidRDefault="0009711D" w:rsidP="0009711D">
      <w:pPr>
        <w:widowControl w:val="0"/>
        <w:numPr>
          <w:ilvl w:val="0"/>
          <w:numId w:val="48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lastRenderedPageBreak/>
        <w:t>contribuir para o estudo de soluções de problemas locais, regionais e nacionais;</w:t>
      </w:r>
    </w:p>
    <w:p w:rsidR="0009711D" w:rsidRPr="00842FF5" w:rsidRDefault="0009711D" w:rsidP="0009711D">
      <w:pPr>
        <w:widowControl w:val="0"/>
        <w:numPr>
          <w:ilvl w:val="0"/>
          <w:numId w:val="48"/>
        </w:num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atender às demandas da comunidade em termos de cursos, serviços e outras atividades.</w:t>
      </w:r>
    </w:p>
    <w:p w:rsidR="0009711D" w:rsidRPr="00842FF5" w:rsidRDefault="0009711D" w:rsidP="0009711D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</w:rPr>
      </w:pPr>
    </w:p>
    <w:p w:rsidR="0009711D" w:rsidRPr="00842FF5" w:rsidRDefault="0009711D" w:rsidP="0009711D">
      <w:pPr>
        <w:pStyle w:val="Ttulo4"/>
        <w:spacing w:line="360" w:lineRule="auto"/>
        <w:rPr>
          <w:rFonts w:ascii="Arial" w:hAnsi="Arial" w:cs="Arial"/>
        </w:rPr>
      </w:pPr>
      <w:r w:rsidRPr="00842FF5">
        <w:rPr>
          <w:rFonts w:ascii="Arial" w:hAnsi="Arial" w:cs="Arial"/>
        </w:rPr>
        <w:t>C</w:t>
      </w:r>
      <w:r>
        <w:rPr>
          <w:rFonts w:ascii="Arial" w:hAnsi="Arial" w:cs="Arial"/>
        </w:rPr>
        <w:t>apítulo</w:t>
      </w:r>
      <w:r w:rsidRPr="00842FF5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– </w:t>
      </w:r>
      <w:r w:rsidRPr="00842FF5">
        <w:rPr>
          <w:rFonts w:ascii="Arial" w:hAnsi="Arial" w:cs="Arial"/>
        </w:rPr>
        <w:t>D</w:t>
      </w:r>
      <w:r>
        <w:rPr>
          <w:rFonts w:ascii="Arial" w:hAnsi="Arial" w:cs="Arial"/>
        </w:rPr>
        <w:t>as</w:t>
      </w:r>
      <w:r w:rsidRPr="00842FF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ompetências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3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 xml:space="preserve">  </w:t>
      </w:r>
      <w:r w:rsidRPr="00842FF5">
        <w:rPr>
          <w:rFonts w:ascii="Arial" w:hAnsi="Arial" w:cs="Arial"/>
          <w:snapToGrid w:val="0"/>
          <w:sz w:val="24"/>
        </w:rPr>
        <w:tab/>
        <w:t>Compete à Faculdade de Agronomia e Medicina Veterinária – FAV/UnB: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coordenar, ministrar e avaliar as atividades de ensino de graduação e pós-graduação, de pesquisa e de extensão pelas quais for responsável;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cumprir os programas de pesquisa propostos;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prestar serviços à comunidade de acordo com as disponibilidades e as prioridades estabelecidas pelo Conselho da Faculdade de Agronomia e Medicina Veterinária;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participar de programas oficiais de cooperação com outras instituições congêneres do país e do exterior, promovendo a cooperação científica, acadêmica e profissional, por meio de convênios, seminários e acordos de intercâmbio;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buscar o apoio financeiro para as suas atividades-fim em agências financiadoras ou por meio de parcerias com entidades públicas e/ou privadas;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decidir sobre a organização interna, respeitados o Estatuto e o Regimento Geral da Universidade de Brasília, bem como as demais normas estabelecidas por esta Universidade e outros dispositivos legais;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planejar e administrar os recursos humanos, orçamentários, financeiros e materiais sob sua responsabilidade;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7"/>
        </w:numPr>
        <w:suppressAutoHyphens w:val="0"/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contribuir para o fortalecimento das sociedades científicas, acadêmicas e profissionais ligadas às Ciências Agrárias, Veterinárias e ao Agronegócio. </w:t>
      </w:r>
    </w:p>
    <w:p w:rsidR="0009711D" w:rsidRPr="00842FF5" w:rsidRDefault="0009711D" w:rsidP="0009711D">
      <w:pPr>
        <w:widowControl w:val="0"/>
        <w:spacing w:line="480" w:lineRule="auto"/>
        <w:rPr>
          <w:rFonts w:ascii="Arial" w:hAnsi="Arial" w:cs="Arial"/>
          <w:snapToGrid w:val="0"/>
          <w:sz w:val="24"/>
        </w:rPr>
      </w:pPr>
    </w:p>
    <w:p w:rsidR="0009711D" w:rsidRPr="00842FF5" w:rsidRDefault="0009711D" w:rsidP="0009711D">
      <w:pPr>
        <w:pStyle w:val="Ttulo3"/>
        <w:spacing w:line="480" w:lineRule="auto"/>
        <w:rPr>
          <w:rFonts w:ascii="Arial" w:hAnsi="Arial" w:cs="Arial"/>
          <w:b/>
        </w:rPr>
      </w:pPr>
      <w:r w:rsidRPr="00842FF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ítulo</w:t>
      </w:r>
      <w:r w:rsidRPr="00842FF5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 xml:space="preserve"> – </w:t>
      </w:r>
      <w:r w:rsidRPr="00842F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</w:t>
      </w:r>
      <w:r w:rsidRPr="00842FF5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atrimônio e dos Recursos Financeiro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b/>
          <w:snapToGrid w:val="0"/>
          <w:sz w:val="24"/>
        </w:rPr>
      </w:pPr>
    </w:p>
    <w:p w:rsidR="0009711D" w:rsidRPr="00842FF5" w:rsidRDefault="0009711D" w:rsidP="0009711D">
      <w:pPr>
        <w:pStyle w:val="Ttulo3"/>
        <w:spacing w:line="360" w:lineRule="auto"/>
        <w:rPr>
          <w:rFonts w:ascii="Arial" w:hAnsi="Arial" w:cs="Arial"/>
          <w:b/>
        </w:rPr>
      </w:pPr>
      <w:r w:rsidRPr="00842F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apítulo</w:t>
      </w:r>
      <w:r w:rsidRPr="00842FF5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– </w:t>
      </w:r>
      <w:r w:rsidRPr="00842F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</w:t>
      </w:r>
      <w:r w:rsidRPr="00842FF5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atrimônio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4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 xml:space="preserve">  </w:t>
      </w:r>
      <w:r w:rsidRPr="00842FF5">
        <w:rPr>
          <w:rFonts w:ascii="Arial" w:hAnsi="Arial" w:cs="Arial"/>
          <w:snapToGrid w:val="0"/>
          <w:sz w:val="24"/>
        </w:rPr>
        <w:tab/>
        <w:t>Farão parte do cadastro patrimonial da FAV/UnB: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as salas de aula e as demais onde estão instalados a administração, o auditório, os Professores, os laboratórios, os </w:t>
      </w:r>
      <w:r w:rsidRPr="00842FF5">
        <w:rPr>
          <w:rFonts w:ascii="Arial" w:hAnsi="Arial" w:cs="Arial"/>
          <w:sz w:val="24"/>
          <w:szCs w:val="24"/>
        </w:rPr>
        <w:lastRenderedPageBreak/>
        <w:t xml:space="preserve">centros acadêmicos e o Hospital Veterinário, sendo o conjunto denominado Faculdade de Agronomia e Medicina Veterinária;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todos os bens móveis e imóveis adquiridos com recursos orçamentários de financiamentos, auxílio e/ou convênios, bem como aqueles que forem doados à Faculdade.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5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 xml:space="preserve"> </w:t>
      </w:r>
      <w:r w:rsidRPr="00842FF5">
        <w:rPr>
          <w:rFonts w:ascii="Arial" w:hAnsi="Arial" w:cs="Arial"/>
          <w:snapToGrid w:val="0"/>
          <w:sz w:val="24"/>
        </w:rPr>
        <w:tab/>
        <w:t xml:space="preserve">Todo o patrimônio registrado na Faculdade de Agronomia e Medicina  Veterinária será utilizado para atender às necessidades inerentes às suas atividades-fim e/ou as de prestação de serviço, conforme prioridades estabelecidas pela FAV. 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</w:rPr>
      </w:pPr>
    </w:p>
    <w:p w:rsidR="0009711D" w:rsidRPr="00842FF5" w:rsidRDefault="0009711D" w:rsidP="0009711D">
      <w:pPr>
        <w:pStyle w:val="Ttulo3"/>
        <w:spacing w:line="360" w:lineRule="auto"/>
        <w:rPr>
          <w:rFonts w:ascii="Arial" w:hAnsi="Arial" w:cs="Arial"/>
          <w:b/>
        </w:rPr>
      </w:pPr>
      <w:r w:rsidRPr="00842F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apítulo</w:t>
      </w:r>
      <w:r w:rsidRPr="00842FF5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 xml:space="preserve"> – </w:t>
      </w:r>
      <w:r w:rsidRPr="00842FF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os</w:t>
      </w:r>
      <w:r w:rsidRPr="00842FF5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ecursos</w:t>
      </w:r>
      <w:r w:rsidRPr="00842FF5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>inanceiros</w:t>
      </w:r>
    </w:p>
    <w:p w:rsidR="0009711D" w:rsidRPr="00842FF5" w:rsidRDefault="0009711D" w:rsidP="0009711D">
      <w:pPr>
        <w:spacing w:line="360" w:lineRule="auto"/>
        <w:rPr>
          <w:lang w:eastAsia="pt-BR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6</w:t>
      </w:r>
      <w:r w:rsidRPr="00842FF5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42FF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Constituem os recursos financeiros da FAV/UnB: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9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dotações a qualquer título que lhe sejam destinadas pela Administração Superior da UnB; 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9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</w:rPr>
        <w:t>aqueles provenientes de captações feitas pela Faculdade por meio de</w:t>
      </w:r>
      <w:r w:rsidRPr="00842FF5">
        <w:rPr>
          <w:rFonts w:ascii="Arial" w:hAnsi="Arial" w:cs="Arial"/>
          <w:sz w:val="24"/>
          <w:szCs w:val="24"/>
        </w:rPr>
        <w:t xml:space="preserve"> convênios, auxílios financeiros e prestação de serviços, observadas as normas estabelecidas para captação e gestão de recursos financeiros estabelecidas pela Universidade de Brasília.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7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 xml:space="preserve"> </w:t>
      </w:r>
      <w:r w:rsidRPr="00842FF5">
        <w:rPr>
          <w:rFonts w:ascii="Arial" w:hAnsi="Arial" w:cs="Arial"/>
          <w:snapToGrid w:val="0"/>
          <w:sz w:val="24"/>
        </w:rPr>
        <w:tab/>
        <w:t xml:space="preserve">As dotações orçamentárias da Faculdade serão coordenadas pelo Conselho da Faculdade, observando-se a compatibilização entre as necessidades da Unidade e a origem dos recursos captados.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8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 xml:space="preserve">  </w:t>
      </w:r>
      <w:r w:rsidRPr="00842FF5">
        <w:rPr>
          <w:rFonts w:ascii="Arial" w:hAnsi="Arial" w:cs="Arial"/>
          <w:snapToGrid w:val="0"/>
          <w:sz w:val="24"/>
        </w:rPr>
        <w:tab/>
        <w:t xml:space="preserve">A aplicação dos recursos provenientes da prestação de serviços far-se-á, em cada caso, atendendo a critérios específicos estabelecidos pelo Conselho da Faculdade.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9</w:t>
      </w:r>
      <w:r w:rsidRPr="00842FF5">
        <w:rPr>
          <w:rFonts w:ascii="Arial" w:hAnsi="Arial" w:cs="Arial"/>
          <w:strike/>
          <w:snapToGrid w:val="0"/>
          <w:sz w:val="24"/>
        </w:rPr>
        <w:t>º</w:t>
      </w:r>
      <w:r w:rsidRPr="00842FF5">
        <w:rPr>
          <w:rFonts w:ascii="Arial" w:hAnsi="Arial" w:cs="Arial"/>
          <w:snapToGrid w:val="0"/>
          <w:sz w:val="24"/>
        </w:rPr>
        <w:t xml:space="preserve"> </w:t>
      </w:r>
      <w:r w:rsidRPr="00842FF5">
        <w:rPr>
          <w:rFonts w:ascii="Arial" w:hAnsi="Arial" w:cs="Arial"/>
          <w:snapToGrid w:val="0"/>
          <w:sz w:val="24"/>
        </w:rPr>
        <w:tab/>
        <w:t>Os valores de serviços e produtos serão propostos pela área diretamente envolvida na coordenação e aprovados pelo Conselho da Faculdade.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10.</w:t>
      </w:r>
      <w:r w:rsidRPr="00842FF5">
        <w:rPr>
          <w:rFonts w:ascii="Arial" w:hAnsi="Arial" w:cs="Arial"/>
          <w:b/>
          <w:snapToGrid w:val="0"/>
          <w:sz w:val="24"/>
        </w:rPr>
        <w:tab/>
      </w:r>
      <w:r w:rsidRPr="00842FF5">
        <w:rPr>
          <w:rFonts w:ascii="Arial" w:hAnsi="Arial" w:cs="Arial"/>
          <w:snapToGrid w:val="0"/>
          <w:sz w:val="24"/>
        </w:rPr>
        <w:t xml:space="preserve">Toda receita gerada pela Faculdade deverá ser recolhida em conta apropriada da FUB/Fundação Universidade de Brasília.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>Art. 11.</w:t>
      </w:r>
      <w:r w:rsidRPr="00842FF5">
        <w:rPr>
          <w:rFonts w:ascii="Arial" w:hAnsi="Arial" w:cs="Arial"/>
          <w:b/>
          <w:snapToGrid w:val="0"/>
          <w:sz w:val="24"/>
        </w:rPr>
        <w:t xml:space="preserve"> </w:t>
      </w:r>
      <w:r w:rsidRPr="00842FF5">
        <w:rPr>
          <w:rFonts w:ascii="Arial" w:hAnsi="Arial" w:cs="Arial"/>
          <w:b/>
          <w:snapToGrid w:val="0"/>
          <w:sz w:val="24"/>
        </w:rPr>
        <w:tab/>
      </w:r>
      <w:r w:rsidRPr="00842FF5">
        <w:rPr>
          <w:rFonts w:ascii="Arial" w:hAnsi="Arial" w:cs="Arial"/>
          <w:snapToGrid w:val="0"/>
          <w:sz w:val="24"/>
        </w:rPr>
        <w:t>Toda e qualquer proposta de captação de recursos na Universidade, em agências financiadoras, entidades congêneres ou na iniciativa privada pleiteadas por Docente e/ou pessoal Técnico-Administrativo, seja individualmente, seja em grupo, ou pelas coordenações destinada à execução de projetos, deverá ser aprovada pelo Conselho da FAV/UnB.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Parágrafo único. No caso de Projetos de Pesquisa encaminhados às agências de fomento, será dispensada a aprovação pelo Conselho da FAV/UnB.</w:t>
      </w:r>
    </w:p>
    <w:p w:rsidR="0009711D" w:rsidRPr="00842FF5" w:rsidRDefault="0009711D" w:rsidP="0009711D">
      <w:pPr>
        <w:widowControl w:val="0"/>
        <w:ind w:left="1418" w:hanging="1418"/>
        <w:jc w:val="both"/>
        <w:rPr>
          <w:rFonts w:ascii="Arial" w:hAnsi="Arial" w:cs="Arial"/>
          <w:snapToGrid w:val="0"/>
          <w:sz w:val="24"/>
        </w:rPr>
      </w:pPr>
      <w:r w:rsidRPr="00842FF5">
        <w:rPr>
          <w:rFonts w:ascii="Arial" w:hAnsi="Arial" w:cs="Arial"/>
          <w:snapToGrid w:val="0"/>
          <w:sz w:val="24"/>
        </w:rPr>
        <w:t xml:space="preserve">Art. 12. </w:t>
      </w:r>
      <w:r w:rsidRPr="00842FF5">
        <w:rPr>
          <w:rFonts w:ascii="Arial" w:hAnsi="Arial" w:cs="Arial"/>
          <w:snapToGrid w:val="0"/>
          <w:sz w:val="24"/>
        </w:rPr>
        <w:tab/>
        <w:t xml:space="preserve">Os Docentes e os Servidores Técnico-Administrativos poderão participar dos serviços remunerados oriundos de captação de recursos mediante contratos de prestação de serviços ou convênios, observando-se as normas estabelecidas pela </w:t>
      </w:r>
      <w:r w:rsidRPr="00842FF5">
        <w:rPr>
          <w:rFonts w:ascii="Arial" w:hAnsi="Arial" w:cs="Arial"/>
          <w:snapToGrid w:val="0"/>
          <w:sz w:val="24"/>
        </w:rPr>
        <w:lastRenderedPageBreak/>
        <w:t xml:space="preserve">Universidade de Brasília. </w:t>
      </w:r>
    </w:p>
    <w:p w:rsidR="0009711D" w:rsidRDefault="0009711D" w:rsidP="0009711D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24"/>
        </w:rPr>
      </w:pPr>
    </w:p>
    <w:p w:rsidR="0009711D" w:rsidRPr="00842FF5" w:rsidRDefault="0009711D" w:rsidP="0009711D">
      <w:pPr>
        <w:widowControl w:val="0"/>
        <w:spacing w:line="480" w:lineRule="auto"/>
        <w:jc w:val="center"/>
        <w:rPr>
          <w:rFonts w:ascii="Arial" w:hAnsi="Arial" w:cs="Arial"/>
        </w:rPr>
      </w:pPr>
      <w:r w:rsidRPr="00842FF5">
        <w:rPr>
          <w:rFonts w:ascii="Arial" w:hAnsi="Arial" w:cs="Arial"/>
          <w:b/>
          <w:snapToGrid w:val="0"/>
          <w:sz w:val="24"/>
        </w:rPr>
        <w:t>T</w:t>
      </w:r>
      <w:r>
        <w:rPr>
          <w:rFonts w:ascii="Arial" w:hAnsi="Arial" w:cs="Arial"/>
          <w:b/>
          <w:snapToGrid w:val="0"/>
          <w:sz w:val="24"/>
        </w:rPr>
        <w:t>ítulo</w:t>
      </w:r>
      <w:r w:rsidRPr="00842FF5">
        <w:rPr>
          <w:rFonts w:ascii="Arial" w:hAnsi="Arial" w:cs="Arial"/>
          <w:b/>
          <w:snapToGrid w:val="0"/>
          <w:sz w:val="24"/>
        </w:rPr>
        <w:t xml:space="preserve"> III</w:t>
      </w:r>
      <w:r>
        <w:rPr>
          <w:rFonts w:ascii="Arial" w:hAnsi="Arial" w:cs="Arial"/>
          <w:b/>
          <w:snapToGrid w:val="0"/>
          <w:sz w:val="24"/>
        </w:rPr>
        <w:t xml:space="preserve"> – Da Estrutura Organizacional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</w:rPr>
      </w:pPr>
    </w:p>
    <w:p w:rsidR="0009711D" w:rsidRPr="00842FF5" w:rsidRDefault="0009711D" w:rsidP="0009711D">
      <w:pPr>
        <w:pStyle w:val="Ttulo5"/>
        <w:spacing w:line="360" w:lineRule="auto"/>
        <w:rPr>
          <w:rFonts w:ascii="Arial" w:hAnsi="Arial" w:cs="Arial"/>
          <w:b w:val="0"/>
        </w:rPr>
      </w:pPr>
      <w:r w:rsidRPr="00842FF5">
        <w:rPr>
          <w:rFonts w:ascii="Arial" w:hAnsi="Arial" w:cs="Arial"/>
        </w:rPr>
        <w:t>C</w:t>
      </w:r>
      <w:r>
        <w:rPr>
          <w:rFonts w:ascii="Arial" w:hAnsi="Arial" w:cs="Arial"/>
        </w:rPr>
        <w:t>apítulo</w:t>
      </w:r>
      <w:r w:rsidRPr="00842FF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– Dos Órgãos em Geral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13.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estrutura organizacional da Faculdade de Agronomia e Medicina Veterinária – FAV/UnB compreende: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Conselho da Faculdade;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Colegiado dos Cursos de Graduação (CCG);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Colegiado dos Cursos de Pós-Graduação (CCPG);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Colegiado dos Cursos de Graduação em: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2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Agronomia;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2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Medicina Veterinária;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2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Gestão de Agronegócios.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Direção da FAV composta de Coordenação Técnico-Administrativa e Secretaria Executiva;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Colegiados dos Programas de Pós-Graduação em: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3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Agronomia;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3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Saúde Animal;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3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Ciências Animais;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3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Agronegócios;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3"/>
        </w:numPr>
        <w:suppressAutoHyphens w:val="0"/>
        <w:spacing w:before="120"/>
        <w:ind w:left="1985" w:hanging="567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Residência em Medicina Veterinária.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Coordenação de Graduação;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Coordenação de Pós-Graduação;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Coordenação de Extensão;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Áreas Acadêmicas, assim divididas:</w:t>
      </w:r>
    </w:p>
    <w:p w:rsidR="0009711D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 de Agricultura;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Engenharia Agrícola;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 de Solos;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 de Zootecnia;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Área de </w:t>
      </w:r>
      <w:proofErr w:type="spellStart"/>
      <w:r w:rsidRPr="00842FF5">
        <w:rPr>
          <w:rFonts w:ascii="Arial" w:hAnsi="Arial" w:cs="Arial"/>
          <w:sz w:val="24"/>
          <w:szCs w:val="24"/>
        </w:rPr>
        <w:t>Anatomofisiopatologia</w:t>
      </w:r>
      <w:proofErr w:type="spellEnd"/>
      <w:r w:rsidRPr="00842FF5">
        <w:rPr>
          <w:rFonts w:ascii="Arial" w:hAnsi="Arial" w:cs="Arial"/>
          <w:sz w:val="24"/>
          <w:szCs w:val="24"/>
        </w:rPr>
        <w:t xml:space="preserve"> e Reprodução Animal;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 de Medicina Veterinária Preventiva e Saúde Pública;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 de Clínica e Cirurgia Veterinária;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4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Área de Ciências Sociais Aplicadas e Agronegócio.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lastRenderedPageBreak/>
        <w:t>Biotério/Laboratórios;</w:t>
      </w:r>
    </w:p>
    <w:p w:rsidR="0009711D" w:rsidRPr="00842FF5" w:rsidRDefault="0009711D" w:rsidP="0009711D">
      <w:pPr>
        <w:pStyle w:val="Recuodecorpodetexto"/>
        <w:numPr>
          <w:ilvl w:val="0"/>
          <w:numId w:val="46"/>
        </w:numPr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Hospital Veterinário.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1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As áreas acadêmicas e técnico-científicas constituem no contexto da FAV/UnB a organização dos Docentes por campo de conhecimento e atuação. Cada área tem seu próprio gestor, eleito pelos pares.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2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O mandato dos Coordenadores e dos Gestores de área será de dois anos prorrogáveis no máximo por igual período.</w:t>
      </w:r>
    </w:p>
    <w:p w:rsidR="0009711D" w:rsidRPr="00842FF5" w:rsidRDefault="0009711D" w:rsidP="0009711D">
      <w:pPr>
        <w:pStyle w:val="Recuodecorpodetexto"/>
        <w:tabs>
          <w:tab w:val="left" w:pos="993"/>
        </w:tabs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3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  <w:t>O gestor de área tem como atribuições: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0"/>
        </w:numPr>
        <w:suppressAutoHyphens w:val="0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organizar a destinação dos recursos para o desenvolvimento das atividades de ensino, pesquisa e extensão compatíveis com os princípios da área;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0"/>
        </w:numPr>
        <w:suppressAutoHyphens w:val="0"/>
        <w:spacing w:after="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levar ao Conselho da FAV/UnB as demandas quanto à pesquisa e ensino relacionadas à sua área.</w:t>
      </w:r>
    </w:p>
    <w:p w:rsidR="0009711D" w:rsidRPr="00575C99" w:rsidRDefault="0009711D" w:rsidP="0009711D">
      <w:pPr>
        <w:pStyle w:val="Recuodecorpodetexto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C</w:t>
      </w:r>
      <w:r>
        <w:rPr>
          <w:rFonts w:ascii="Arial" w:hAnsi="Arial" w:cs="Arial"/>
          <w:b/>
          <w:snapToGrid w:val="0"/>
          <w:sz w:val="24"/>
          <w:szCs w:val="24"/>
        </w:rPr>
        <w:t xml:space="preserve">apítulo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II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D</w:t>
      </w:r>
      <w:r>
        <w:rPr>
          <w:rFonts w:ascii="Arial" w:hAnsi="Arial" w:cs="Arial"/>
          <w:b/>
          <w:snapToGrid w:val="0"/>
          <w:sz w:val="24"/>
          <w:szCs w:val="24"/>
        </w:rPr>
        <w:t>os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Ó</w:t>
      </w:r>
      <w:r>
        <w:rPr>
          <w:rFonts w:ascii="Arial" w:hAnsi="Arial" w:cs="Arial"/>
          <w:b/>
          <w:snapToGrid w:val="0"/>
          <w:sz w:val="24"/>
          <w:szCs w:val="24"/>
        </w:rPr>
        <w:t>rgãos da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D</w:t>
      </w:r>
      <w:r>
        <w:rPr>
          <w:rFonts w:ascii="Arial" w:hAnsi="Arial" w:cs="Arial"/>
          <w:b/>
          <w:snapToGrid w:val="0"/>
          <w:sz w:val="24"/>
          <w:szCs w:val="24"/>
        </w:rPr>
        <w:t>ireção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pStyle w:val="Ttulo5"/>
        <w:spacing w:line="360" w:lineRule="auto"/>
        <w:rPr>
          <w:rFonts w:ascii="Arial" w:hAnsi="Arial" w:cs="Arial"/>
          <w:szCs w:val="24"/>
        </w:rPr>
      </w:pPr>
      <w:r w:rsidRPr="00842FF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eção</w:t>
      </w:r>
      <w:r w:rsidRPr="00842FF5">
        <w:rPr>
          <w:rFonts w:ascii="Arial" w:hAnsi="Arial" w:cs="Arial"/>
          <w:szCs w:val="24"/>
        </w:rPr>
        <w:t xml:space="preserve"> I</w:t>
      </w:r>
      <w:r>
        <w:rPr>
          <w:rFonts w:ascii="Arial" w:hAnsi="Arial" w:cs="Arial"/>
          <w:szCs w:val="24"/>
        </w:rPr>
        <w:t xml:space="preserve"> – Do</w:t>
      </w:r>
      <w:r w:rsidRPr="00842FF5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onselho da</w:t>
      </w:r>
      <w:r w:rsidRPr="00842FF5">
        <w:rPr>
          <w:rFonts w:ascii="Arial" w:hAnsi="Arial" w:cs="Arial"/>
          <w:szCs w:val="24"/>
        </w:rPr>
        <w:t xml:space="preserve"> F</w:t>
      </w:r>
      <w:r>
        <w:rPr>
          <w:rFonts w:ascii="Arial" w:hAnsi="Arial" w:cs="Arial"/>
          <w:szCs w:val="24"/>
        </w:rPr>
        <w:t>aculdade</w:t>
      </w:r>
      <w:r w:rsidRPr="00842FF5">
        <w:rPr>
          <w:rFonts w:ascii="Arial" w:hAnsi="Arial" w:cs="Arial"/>
          <w:szCs w:val="24"/>
        </w:rPr>
        <w:t xml:space="preserve"> (CF/FAV)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14.</w:t>
      </w:r>
      <w:r w:rsidRPr="00842FF5">
        <w:rPr>
          <w:rFonts w:ascii="Arial" w:hAnsi="Arial" w:cs="Arial"/>
          <w:snapToGrid w:val="0"/>
          <w:sz w:val="24"/>
          <w:szCs w:val="24"/>
        </w:rPr>
        <w:tab/>
        <w:t>O Conselho da FAV/UnB é constituído da seguinte forma: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 Diretor, como Presidente;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 Vice-Diretor, como Vice-Presidente;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 Coordenador de Extensão;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 Diretor do Hospital Veterinário e o seu Vice-Diretor como suplente;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um representante da Fazenda Água Limpa e seu suplente;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02 (dois) representantes Docentes de cada área acadêmica com seus suplentes;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Representantes dos Discentes e seus suplentes, na proporção de 1/7 do número de representantes Docentes.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1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 xml:space="preserve">Um dos representantes Docentes das áreas acadêmicas será obrigatoriamente o seu gestor; 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2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Todos os representantes Docentes referidos neste artigo deverão ser do Quadro Permanente da FUB e sua representação no referido Conselho será de dois anos prorrogáveis por igual período.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3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  <w:t>O prazo a que se refere o § 2º será também aplicado à extensão dos mandatos dos representantes dos Servidores Técnico-Administrativos e dos Discentes.</w:t>
      </w:r>
    </w:p>
    <w:p w:rsidR="0009711D" w:rsidRPr="00842FF5" w:rsidRDefault="0009711D" w:rsidP="0009711D">
      <w:pPr>
        <w:pStyle w:val="Recuodecorpodetexto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lastRenderedPageBreak/>
        <w:t xml:space="preserve"> Art. 15.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A Faculdade de Agronomia e Medicina Veterinária – FAV/UnB tem como órgão máximo deliberativo e de recurso, em matéria administrativa e acadêmica, o Conselho da Faculdade e, como órgão executivo, a Direção, conforme o Art. 24 do Regimento Geral da UnB.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16.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Compete ao CF/FAV: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formular a política geral da Faculdade;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elaborar e modificar o Regimento da Faculdade, com aprovação final do Conselho Universitário;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promover eleição para escolha do Diretor e do Vice-Diretor da Faculdade, em conformidade com a legislação vigente, encaminhando o seu resultado para o Reitor, a fim de que sejam tomadas as providências necessárias para a nomeação;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Parágrafo único. O CF/FAV regulamentará o processo de consulta nos segmentos Docentes, Discentes e </w:t>
      </w:r>
      <w:proofErr w:type="spellStart"/>
      <w:r w:rsidRPr="00842FF5">
        <w:rPr>
          <w:rFonts w:ascii="Arial" w:hAnsi="Arial" w:cs="Arial"/>
          <w:sz w:val="24"/>
          <w:szCs w:val="24"/>
        </w:rPr>
        <w:t>Técnicos-Administrativos</w:t>
      </w:r>
      <w:proofErr w:type="spellEnd"/>
      <w:r w:rsidRPr="00842FF5">
        <w:rPr>
          <w:rFonts w:ascii="Arial" w:hAnsi="Arial" w:cs="Arial"/>
          <w:sz w:val="24"/>
          <w:szCs w:val="24"/>
        </w:rPr>
        <w:t>, em conformidade com as leis vigentes.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propor o afastamento ou a destituição do Diretor da Faculdade, na forma da lei;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elaborar o plano diretor de estratégia política e administrativa a ser sugerido no início de cada gestão, para melhor concretizar os objetivos da Faculdade;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aprovar os planos de Concursos Públicos para o provimento de cargos do Magistério Superior, bem como os planos e os relatórios de Estágio Probatório assim como da Progressão Funcional Docente;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indicar os representantes do CF/FAV nos conselhos e nas câmaras superiores da UnB, conforme o Regimento Geral da UnB;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articular e compatibilizar as atividades desenvolvidas na Faculdade, de acordo com os planos de trabalho apresentados, obedecendo as prioridades estabelecidas pela Faculdade, ouvindo os Colegiados dos Cursos de Graduação e de Pós-Graduação;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homologar convênios e projetos de extensão ou programas de prestação de serviços que envolvam a Faculdade, seja por seus Docentes individualmente, seja em grupo, e que requeiram financiamento proporcionado por recursos extras à Universidade, bem como avaliar os resultados obtidos, emitindo pareceres sobre os relatórios conclusivos;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aprovar normas de funcionamento para setores e serviços da FAV/UnB;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reunir-se por convocação por escrito de 2/3 de seus membros;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4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casos não previstos no presente Regimento serão resolvidos pelo CF/FAV.</w:t>
      </w:r>
    </w:p>
    <w:p w:rsidR="0009711D" w:rsidRDefault="0009711D" w:rsidP="0009711D">
      <w:pPr>
        <w:widowControl w:val="0"/>
        <w:spacing w:line="360" w:lineRule="auto"/>
        <w:ind w:left="1440" w:hanging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ind w:left="1440" w:hanging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 w:rsidRPr="00842FF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eção</w:t>
      </w:r>
      <w:r w:rsidRPr="00842FF5">
        <w:rPr>
          <w:rFonts w:ascii="Arial" w:hAnsi="Arial" w:cs="Arial"/>
          <w:b/>
          <w:sz w:val="24"/>
          <w:szCs w:val="24"/>
        </w:rPr>
        <w:t xml:space="preserve"> II</w:t>
      </w:r>
      <w:r>
        <w:rPr>
          <w:rFonts w:ascii="Arial" w:hAnsi="Arial" w:cs="Arial"/>
          <w:b/>
          <w:sz w:val="24"/>
          <w:szCs w:val="24"/>
        </w:rPr>
        <w:t xml:space="preserve"> – Do Colegiado dos Cursos de Graduação</w:t>
      </w:r>
      <w:r w:rsidRPr="003C7486">
        <w:rPr>
          <w:rFonts w:ascii="Arial" w:hAnsi="Arial" w:cs="Arial"/>
          <w:b/>
          <w:sz w:val="24"/>
          <w:szCs w:val="24"/>
        </w:rPr>
        <w:t xml:space="preserve"> (CCG)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17.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Integram o Colegiado dos Cursos de Graduação – CCG: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9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 Diretor como Presidente;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9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os Coordenadores dos Cursos de 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9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1 (um) representante dos Docentes de cada curso e seus suplentes;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29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representante Discente de cada curso de graduação e seus suplentes, na proporção de 1/7 do número de representantes Docentes.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Parágrafo único. O mandato desses representantes será de dois anos, sendo prorrogáveis por igual período.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18.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Ao CCG compete: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deliberar sobre as atividades didático-científicas de todos os trabalhos referentes às disciplinas de 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deliberar sobre as atividades Docentes e de apoio na 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julgar processos de aproveitamento de estudo e revisão de menções referentes às disciplinas de 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julgar os recursos interpostos das decisões das coordenações referentes aos estudos de 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aprovar a oferta de disciplinas de graduação para cada período letivo, atendendo a compatibilização de interesse da Faculdade e do corpo Docente e Discente;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examinar e avaliar os programas das disciplinas oferecidas na graduação bem como as propostas de inclusão, retirada ou alteração de componentes desses programas;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julgar propostas de </w:t>
      </w:r>
      <w:proofErr w:type="spellStart"/>
      <w:r w:rsidRPr="00842FF5">
        <w:rPr>
          <w:rFonts w:ascii="Arial" w:hAnsi="Arial" w:cs="Arial"/>
          <w:sz w:val="24"/>
          <w:szCs w:val="24"/>
        </w:rPr>
        <w:t>restruturação</w:t>
      </w:r>
      <w:proofErr w:type="spellEnd"/>
      <w:r w:rsidRPr="00842FF5">
        <w:rPr>
          <w:rFonts w:ascii="Arial" w:hAnsi="Arial" w:cs="Arial"/>
          <w:sz w:val="24"/>
          <w:szCs w:val="24"/>
        </w:rPr>
        <w:t xml:space="preserve"> curriculares referentes aos cursos de 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supervisionar, dentro de suas atribuições, toda e qualquer atividade de monitoria que se realize no âmbito da Faculdade;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propor formas de acompanhar o desempenho dos estudantes de graduação, mantendo as informações acadêmicas atualizadas;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deliberar sobre entendimentos com instituições nacionais e estrangeiras congêneres, com a finalidade do estabelecimento de intercâmbio em Ciências Agrárias e áreas afins;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reunir-se por convocação por escrito de 2/3 de seus membros;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Casos da Graduação não previstos no presente Regimento serão resolvidos pelo CCG (Colegiado dos Cursos de Graduação).</w:t>
      </w:r>
    </w:p>
    <w:p w:rsidR="0009711D" w:rsidRPr="00842FF5" w:rsidRDefault="0009711D" w:rsidP="0009711D">
      <w:pPr>
        <w:widowControl w:val="0"/>
        <w:spacing w:line="360" w:lineRule="auto"/>
        <w:ind w:left="1225" w:hanging="624"/>
        <w:jc w:val="both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pStyle w:val="Ttulo4"/>
        <w:spacing w:line="360" w:lineRule="auto"/>
        <w:rPr>
          <w:rFonts w:ascii="Arial" w:hAnsi="Arial" w:cs="Arial"/>
          <w:b w:val="0"/>
          <w:szCs w:val="24"/>
        </w:rPr>
      </w:pPr>
      <w:r w:rsidRPr="00842FF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eção</w:t>
      </w:r>
      <w:r w:rsidRPr="00842FF5">
        <w:rPr>
          <w:rFonts w:ascii="Arial" w:hAnsi="Arial" w:cs="Arial"/>
          <w:szCs w:val="24"/>
        </w:rPr>
        <w:t xml:space="preserve"> III</w:t>
      </w:r>
      <w:r>
        <w:rPr>
          <w:rFonts w:ascii="Arial" w:hAnsi="Arial" w:cs="Arial"/>
          <w:szCs w:val="24"/>
        </w:rPr>
        <w:t xml:space="preserve"> – Do Colegiado dos Cursos de Pós-Graduação</w:t>
      </w:r>
      <w:r w:rsidRPr="003C7486">
        <w:rPr>
          <w:rFonts w:ascii="Arial" w:hAnsi="Arial" w:cs="Arial"/>
          <w:szCs w:val="24"/>
        </w:rPr>
        <w:t xml:space="preserve"> (CCPG)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19.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O Colegiado dos Cursos de Pós-Graduação possui a seguinte composição: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1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>o Diretor da FAV/UnB como presidente;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 xml:space="preserve">os Coordenadores dos Cursos de Pós-Graduação e seus suplentes;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>1 (um) representante dos Docentes de cada programa e seus suplentes;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>representante Discente de todos os Programas de Pós-Graduação e seu suplente, na proporção de 1/7 do número de representantes Docentes.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Parágrafo único. O mandato desses representantes será de dois anos, sendo prorrogáveis por igual período.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20.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Ao CCPG compete: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2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julgar os pedidos de criação de novos programas de pós-graduação e de ampliação de programas existentes (de mestrado para doutorado);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2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julgar os processos de revisão de menção referentes às disciplinas de pós-graduação;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2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julgar os recursos interpostos das decisões das coordenações inerentes à pós-graduação e seus Colegiados;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2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indicar o representante da Unidade na CPP (Câmaras de Pesquisa e Pós-graduação);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2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reunir-se por convocação por escrito de 2/3 de seus membros;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2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casos da Pós-Graduação não previstos no presente regimento serão resolvidos pelo CCPG (Colegiado dos Cursos de Pós-Graduação).</w:t>
      </w:r>
    </w:p>
    <w:p w:rsidR="0009711D" w:rsidRPr="00842FF5" w:rsidRDefault="0009711D" w:rsidP="0009711D">
      <w:pPr>
        <w:pStyle w:val="Ttulo4"/>
        <w:spacing w:line="360" w:lineRule="auto"/>
        <w:jc w:val="left"/>
        <w:rPr>
          <w:rFonts w:ascii="Arial" w:hAnsi="Arial" w:cs="Arial"/>
          <w:szCs w:val="24"/>
        </w:rPr>
      </w:pPr>
    </w:p>
    <w:p w:rsidR="0009711D" w:rsidRPr="00842FF5" w:rsidRDefault="0009711D" w:rsidP="0009711D">
      <w:pPr>
        <w:pStyle w:val="Ttulo4"/>
        <w:spacing w:line="360" w:lineRule="auto"/>
        <w:rPr>
          <w:rFonts w:ascii="Arial" w:hAnsi="Arial" w:cs="Arial"/>
          <w:szCs w:val="24"/>
        </w:rPr>
      </w:pPr>
      <w:r w:rsidRPr="00842FF5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eção</w:t>
      </w:r>
      <w:r w:rsidRPr="00842FF5">
        <w:rPr>
          <w:rFonts w:ascii="Arial" w:hAnsi="Arial" w:cs="Arial"/>
          <w:szCs w:val="24"/>
        </w:rPr>
        <w:t xml:space="preserve"> IV</w:t>
      </w:r>
      <w:r>
        <w:rPr>
          <w:rFonts w:ascii="Arial" w:hAnsi="Arial" w:cs="Arial"/>
          <w:szCs w:val="24"/>
        </w:rPr>
        <w:t xml:space="preserve"> – </w:t>
      </w:r>
      <w:r w:rsidRPr="00842FF5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os</w:t>
      </w:r>
      <w:r w:rsidRPr="00842FF5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olegiados de Graduação</w:t>
      </w:r>
      <w:r w:rsidRPr="00842FF5">
        <w:rPr>
          <w:rFonts w:ascii="Arial" w:hAnsi="Arial" w:cs="Arial"/>
          <w:szCs w:val="24"/>
        </w:rPr>
        <w:t xml:space="preserve"> </w:t>
      </w:r>
    </w:p>
    <w:p w:rsidR="0009711D" w:rsidRPr="00842FF5" w:rsidRDefault="0009711D" w:rsidP="0009711D">
      <w:pPr>
        <w:spacing w:line="360" w:lineRule="auto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21.</w:t>
      </w:r>
      <w:r w:rsidRPr="00842FF5">
        <w:rPr>
          <w:rFonts w:ascii="Arial" w:hAnsi="Arial" w:cs="Arial"/>
          <w:sz w:val="24"/>
          <w:szCs w:val="24"/>
        </w:rPr>
        <w:tab/>
        <w:t>Constituem como Colegiados de Cursos de Graduação da FAV/UnB o Colegiado do Curso de Graduação de Agronomia (</w:t>
      </w:r>
      <w:proofErr w:type="spellStart"/>
      <w:r w:rsidRPr="00842FF5">
        <w:rPr>
          <w:rFonts w:ascii="Arial" w:hAnsi="Arial" w:cs="Arial"/>
          <w:sz w:val="24"/>
          <w:szCs w:val="24"/>
        </w:rPr>
        <w:t>CGAgro</w:t>
      </w:r>
      <w:proofErr w:type="spellEnd"/>
      <w:r w:rsidRPr="00842FF5">
        <w:rPr>
          <w:rFonts w:ascii="Arial" w:hAnsi="Arial" w:cs="Arial"/>
          <w:sz w:val="24"/>
          <w:szCs w:val="24"/>
        </w:rPr>
        <w:t>), o Colegiado do Curso de Graduação de Medicina Veterinária (</w:t>
      </w:r>
      <w:proofErr w:type="spellStart"/>
      <w:r w:rsidRPr="00842FF5">
        <w:rPr>
          <w:rFonts w:ascii="Arial" w:hAnsi="Arial" w:cs="Arial"/>
          <w:sz w:val="24"/>
          <w:szCs w:val="24"/>
        </w:rPr>
        <w:t>CGVet</w:t>
      </w:r>
      <w:proofErr w:type="spellEnd"/>
      <w:r w:rsidRPr="00842FF5">
        <w:rPr>
          <w:rFonts w:ascii="Arial" w:hAnsi="Arial" w:cs="Arial"/>
          <w:sz w:val="24"/>
          <w:szCs w:val="24"/>
        </w:rPr>
        <w:t>) e o Colegiado do Curso de Graduação de Gestão de Agronegócios (</w:t>
      </w:r>
      <w:proofErr w:type="spellStart"/>
      <w:r w:rsidRPr="00842FF5">
        <w:rPr>
          <w:rFonts w:ascii="Arial" w:hAnsi="Arial" w:cs="Arial"/>
          <w:sz w:val="24"/>
          <w:szCs w:val="24"/>
        </w:rPr>
        <w:t>CGGAgro</w:t>
      </w:r>
      <w:proofErr w:type="spellEnd"/>
      <w:r w:rsidRPr="00842FF5">
        <w:rPr>
          <w:rFonts w:ascii="Arial" w:hAnsi="Arial" w:cs="Arial"/>
          <w:sz w:val="24"/>
          <w:szCs w:val="24"/>
        </w:rPr>
        <w:t>).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22.</w:t>
      </w:r>
      <w:r w:rsidRPr="00842FF5">
        <w:rPr>
          <w:rFonts w:ascii="Arial" w:hAnsi="Arial" w:cs="Arial"/>
          <w:sz w:val="24"/>
          <w:szCs w:val="24"/>
        </w:rPr>
        <w:tab/>
        <w:t>Os Colegiados dos Cursos de Graduação farão a gestão de todos os assuntos acadêmicos relacionados aos respectivos cursos, conforme discriminado no Art. 30 do Regimento Geral da UnB.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lastRenderedPageBreak/>
        <w:t>Art. 23.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Os Colegiados dos Cursos de Graduação da FAV/UnB farão a gestão interativa, político-administrativa de ensino de Graduação interna e externa da FAV/UnB.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24.</w:t>
      </w:r>
      <w:r w:rsidRPr="00842FF5">
        <w:rPr>
          <w:rFonts w:ascii="Arial" w:hAnsi="Arial" w:cs="Arial"/>
          <w:sz w:val="24"/>
          <w:szCs w:val="24"/>
        </w:rPr>
        <w:tab/>
        <w:t xml:space="preserve">O Colegiado de cada curso da FAV/UnB terá a seguinte composição: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3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o Coordenador do curso como presidente;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3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todos os Professores efetivos da FAV/UnB que ministram disciplinas obrigatórias ou optativas da lista de oferta do Curso de Agronomia e representantes discentes, na proporção de até 1/5 dos membros Docentes efetivos são membros efetivos do </w:t>
      </w:r>
      <w:proofErr w:type="spellStart"/>
      <w:r w:rsidRPr="00842FF5">
        <w:rPr>
          <w:rFonts w:ascii="Arial" w:hAnsi="Arial" w:cs="Arial"/>
          <w:sz w:val="24"/>
          <w:szCs w:val="24"/>
        </w:rPr>
        <w:t>CGAgro</w:t>
      </w:r>
      <w:proofErr w:type="spellEnd"/>
      <w:r w:rsidRPr="00842FF5">
        <w:rPr>
          <w:rFonts w:ascii="Arial" w:hAnsi="Arial" w:cs="Arial"/>
          <w:sz w:val="24"/>
          <w:szCs w:val="24"/>
        </w:rPr>
        <w:t>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3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todos os Professores efetivos da FAV/UnB que ministram disciplinas obrigatórias ou optativas da lista de oferta para o Curso de Medicina Veterinária e representantes discentes, na proporção de até 1/5 dos membros Docentes efetivos são membros efetivos do </w:t>
      </w:r>
      <w:proofErr w:type="spellStart"/>
      <w:r w:rsidRPr="00842FF5">
        <w:rPr>
          <w:rFonts w:ascii="Arial" w:hAnsi="Arial" w:cs="Arial"/>
          <w:sz w:val="24"/>
          <w:szCs w:val="24"/>
        </w:rPr>
        <w:t>CGVet</w:t>
      </w:r>
      <w:proofErr w:type="spellEnd"/>
      <w:r w:rsidRPr="00842FF5">
        <w:rPr>
          <w:rFonts w:ascii="Arial" w:hAnsi="Arial" w:cs="Arial"/>
          <w:sz w:val="24"/>
          <w:szCs w:val="24"/>
        </w:rPr>
        <w:t>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3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todos os Professores efetivos da FAV/UnB que ministram disciplinas obrigatórias ou optativas da lista de oferta para o Curso de Gestão de Agronegócios e representantes discentes, na proporção de até 1/5 dos membros Docentes efetivos são membros efetivos do </w:t>
      </w:r>
      <w:proofErr w:type="spellStart"/>
      <w:r w:rsidRPr="00842FF5">
        <w:rPr>
          <w:rFonts w:ascii="Arial" w:hAnsi="Arial" w:cs="Arial"/>
          <w:sz w:val="24"/>
          <w:szCs w:val="24"/>
        </w:rPr>
        <w:t>CGGAgro</w:t>
      </w:r>
      <w:proofErr w:type="spellEnd"/>
      <w:r w:rsidRPr="00842FF5">
        <w:rPr>
          <w:rFonts w:ascii="Arial" w:hAnsi="Arial" w:cs="Arial"/>
          <w:sz w:val="24"/>
          <w:szCs w:val="24"/>
        </w:rPr>
        <w:t>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3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os representantes de outras Unidades participantes do curso compõem o Colegiado; contudo, não são contados para o estabelecimento do quórum mínimo para deliberação.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1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O coordenador de curso será indicado pelo Colegiado em caso de candidatura única e eleito pelos membros efetivos do Colegiado quando mais de uma candidatura ocorrer.</w:t>
      </w:r>
    </w:p>
    <w:p w:rsidR="0009711D" w:rsidRPr="00842FF5" w:rsidRDefault="0009711D" w:rsidP="0009711D">
      <w:pPr>
        <w:pStyle w:val="Recuodecorpodetexto"/>
        <w:spacing w:before="120"/>
        <w:ind w:left="2127" w:hanging="709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§ 2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z w:val="24"/>
          <w:szCs w:val="24"/>
        </w:rPr>
        <w:tab/>
      </w:r>
      <w:r w:rsidRPr="00842FF5">
        <w:rPr>
          <w:rFonts w:ascii="Arial" w:hAnsi="Arial" w:cs="Arial"/>
          <w:sz w:val="24"/>
          <w:szCs w:val="24"/>
        </w:rPr>
        <w:t>Será garantido aos Professores Substitutos, Voluntários e Visitantes o direito de voz nos Colegiados de graduação dos cursos de que tomarem parte.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Art. 25. </w:t>
      </w:r>
      <w:r w:rsidRPr="00842FF5">
        <w:rPr>
          <w:rFonts w:ascii="Arial" w:hAnsi="Arial" w:cs="Arial"/>
          <w:sz w:val="24"/>
          <w:szCs w:val="24"/>
        </w:rPr>
        <w:tab/>
        <w:t>São atribuições dos Colegiados de Cursos: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4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propor via CCG-FAV ao Conselho de Ensino, Pesquisa e Extensão o currículo do curso, bem como modificações nesse;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4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propor via CCG-FAV ao Conselho de Ensino, Pesquisa e Extensão a criação ou a extinção de disciplinas do curso, bem como alterações do fluxo curricular;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4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aprovar os programas das disciplinas bem como modificações nesses;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4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aprovar a lista de oferta de disciplinas para cada período letivo;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4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zelar pela qualidade do ensino do curso e coordenar a avaliação interna dele;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4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decidir ou opinar sobre outras matérias pertinentes ao curso.</w:t>
      </w:r>
    </w:p>
    <w:p w:rsidR="0009711D" w:rsidRPr="00842FF5" w:rsidRDefault="0009711D" w:rsidP="0009711D">
      <w:pPr>
        <w:spacing w:line="360" w:lineRule="auto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pStyle w:val="Ttulo4"/>
        <w:spacing w:line="360" w:lineRule="auto"/>
        <w:rPr>
          <w:rFonts w:ascii="Arial" w:hAnsi="Arial" w:cs="Arial"/>
          <w:b w:val="0"/>
          <w:szCs w:val="24"/>
        </w:rPr>
      </w:pPr>
      <w:r w:rsidRPr="00842FF5">
        <w:rPr>
          <w:rFonts w:ascii="Arial" w:hAnsi="Arial" w:cs="Arial"/>
          <w:szCs w:val="24"/>
        </w:rPr>
        <w:lastRenderedPageBreak/>
        <w:t>S</w:t>
      </w:r>
      <w:r>
        <w:rPr>
          <w:rFonts w:ascii="Arial" w:hAnsi="Arial" w:cs="Arial"/>
          <w:szCs w:val="24"/>
        </w:rPr>
        <w:t>eção</w:t>
      </w:r>
      <w:r w:rsidRPr="00842FF5">
        <w:rPr>
          <w:rFonts w:ascii="Arial" w:hAnsi="Arial" w:cs="Arial"/>
          <w:szCs w:val="24"/>
        </w:rPr>
        <w:t xml:space="preserve"> V</w:t>
      </w:r>
      <w:r>
        <w:rPr>
          <w:rFonts w:ascii="Arial" w:hAnsi="Arial" w:cs="Arial"/>
          <w:szCs w:val="24"/>
        </w:rPr>
        <w:t xml:space="preserve"> – Da Diretoria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26.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 Diretoria, órgão executivo, de coordenação, fiscalização e superintendência da Faculdade, é exercida pelo Diretor.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Parágrafo único. O Diretor terá uma função executiva, ouvindo os órgãos Colegiados, coordenadores e representações que a administração da Unidade abranger.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27.</w:t>
      </w:r>
      <w:r w:rsidRPr="00842FF5">
        <w:rPr>
          <w:rFonts w:ascii="Arial" w:hAnsi="Arial" w:cs="Arial"/>
          <w:snapToGrid w:val="0"/>
          <w:sz w:val="24"/>
          <w:szCs w:val="24"/>
        </w:rPr>
        <w:tab/>
        <w:t xml:space="preserve">O Diretor e o Vice-Diretor serão eleitos entre os segmentos da Unidade e nomeados pelo Reitor da UnB, na forma prevista pela legislação vigente.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28.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Compete ao Diretor: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administrar e coordenar as atividades da Faculdade (Art. 34 do Estatuto da UnB);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cumprir e fazer cumprir as normas estabelecidas no Estatuto e no Regimento Geral da UnB, no Regimento Interno da Faculdade, nas normas editadas pelo Conselho da Faculdade e pelos órgãos da Administração Superior da Universidade de Brasília;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nomear por meio de ato administrativo os membros dos órgãos Colegiados que abrangem a Faculdade;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dar cumprimento às deliberações do Conselho da Faculdade, dos Colegiados dos Cursos de Graduação e de Pós-Graduação;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convocar e presidir as reuniões do Conselho da Faculdade e dos Colegiados dos Cursos de Graduação e de Pós-Graduação;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exercer o poder de coordenação sobre todos os órgãos, setores, atos e serviços da Faculdade para garantir a sua regularidade e disciplina, submetendo as possíveis falhas à apreciação dos órgãos da Administração Superior, quando for o caso, e respondendo por suas omissões;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exercer o poder de conhecimento e de vigilância sobre os processos de captação, gestão e aplicação de recursos financeiros, de qualquer natureza, executado no âmbito da Faculdade e/ou em nome dessa;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5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supervisionar os recursos gerados pela prestação de serviço à comunidade.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29.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Compete ao Vice-Diretor: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6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Substituir o Diretor em sua ausência e impedimento (Art. 34, § 1</w:t>
      </w:r>
      <w:r w:rsidRPr="00842FF5">
        <w:rPr>
          <w:rFonts w:ascii="Arial" w:hAnsi="Arial" w:cs="Arial"/>
          <w:strike/>
          <w:sz w:val="24"/>
          <w:szCs w:val="24"/>
        </w:rPr>
        <w:t xml:space="preserve"> º</w:t>
      </w:r>
      <w:r w:rsidRPr="00842FF5">
        <w:rPr>
          <w:rFonts w:ascii="Arial" w:hAnsi="Arial" w:cs="Arial"/>
          <w:sz w:val="24"/>
          <w:szCs w:val="24"/>
        </w:rPr>
        <w:t>, do Estatuto da UnB).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T</w:t>
      </w:r>
      <w:r>
        <w:rPr>
          <w:rFonts w:ascii="Arial" w:hAnsi="Arial" w:cs="Arial"/>
          <w:b/>
          <w:snapToGrid w:val="0"/>
          <w:sz w:val="24"/>
          <w:szCs w:val="24"/>
        </w:rPr>
        <w:t xml:space="preserve">ítulo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IV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D</w:t>
      </w:r>
      <w:r>
        <w:rPr>
          <w:rFonts w:ascii="Arial" w:hAnsi="Arial" w:cs="Arial"/>
          <w:b/>
          <w:snapToGrid w:val="0"/>
          <w:sz w:val="24"/>
          <w:szCs w:val="24"/>
        </w:rPr>
        <w:t>as Atividades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C</w:t>
      </w:r>
      <w:r>
        <w:rPr>
          <w:rFonts w:ascii="Arial" w:hAnsi="Arial" w:cs="Arial"/>
          <w:b/>
          <w:snapToGrid w:val="0"/>
          <w:sz w:val="24"/>
          <w:szCs w:val="24"/>
        </w:rPr>
        <w:t xml:space="preserve">apítulo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I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Das Definições</w:t>
      </w:r>
    </w:p>
    <w:p w:rsidR="0009711D" w:rsidRPr="00842FF5" w:rsidRDefault="0009711D" w:rsidP="0009711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30.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Faculdade de Agronomia e Medicina Veterinária – FAV/UnB desenvolverá atividades que segundo a natureza classificam-se em: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 ensino;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 pesquisa;</w:t>
      </w:r>
    </w:p>
    <w:p w:rsidR="0009711D" w:rsidRPr="00842FF5" w:rsidRDefault="0009711D" w:rsidP="0009711D">
      <w:pPr>
        <w:pStyle w:val="Recuodecorpodetexto"/>
        <w:widowControl w:val="0"/>
        <w:numPr>
          <w:ilvl w:val="0"/>
          <w:numId w:val="37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de extensão;</w:t>
      </w:r>
    </w:p>
    <w:p w:rsidR="0009711D" w:rsidRPr="00842FF5" w:rsidRDefault="0009711D" w:rsidP="0009711D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C</w:t>
      </w:r>
      <w:r>
        <w:rPr>
          <w:rFonts w:ascii="Arial" w:hAnsi="Arial" w:cs="Arial"/>
          <w:b/>
          <w:snapToGrid w:val="0"/>
          <w:sz w:val="24"/>
          <w:szCs w:val="24"/>
        </w:rPr>
        <w:t>apítulo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II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D</w:t>
      </w:r>
      <w:r>
        <w:rPr>
          <w:rFonts w:ascii="Arial" w:hAnsi="Arial" w:cs="Arial"/>
          <w:b/>
          <w:snapToGrid w:val="0"/>
          <w:sz w:val="24"/>
          <w:szCs w:val="24"/>
        </w:rPr>
        <w:t>o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E</w:t>
      </w:r>
      <w:r>
        <w:rPr>
          <w:rFonts w:ascii="Arial" w:hAnsi="Arial" w:cs="Arial"/>
          <w:b/>
          <w:snapToGrid w:val="0"/>
          <w:sz w:val="24"/>
          <w:szCs w:val="24"/>
        </w:rPr>
        <w:t>nsino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31.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O ensino será ministrado pela FAV/UnB visando oferecer:</w:t>
      </w:r>
    </w:p>
    <w:p w:rsidR="0009711D" w:rsidRPr="00842FF5" w:rsidRDefault="0009711D" w:rsidP="0009711D">
      <w:pPr>
        <w:widowControl w:val="0"/>
        <w:numPr>
          <w:ilvl w:val="0"/>
          <w:numId w:val="25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em nível de Graduação, as disciplinas dos Cursos de Agronomia, Medicina Veterinária e Gestão de Agronegócios constantes de seus currículos competentes à Unidade;</w:t>
      </w:r>
    </w:p>
    <w:p w:rsidR="0009711D" w:rsidRPr="00842FF5" w:rsidRDefault="0009711D" w:rsidP="0009711D">
      <w:pPr>
        <w:widowControl w:val="0"/>
        <w:numPr>
          <w:ilvl w:val="0"/>
          <w:numId w:val="25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aos portadores de diploma de graduação na área de Ciências Agrárias e outras afins cursos de Pós-Graduação;</w:t>
      </w:r>
    </w:p>
    <w:p w:rsidR="0009711D" w:rsidRPr="00842FF5" w:rsidRDefault="0009711D" w:rsidP="0009711D">
      <w:pPr>
        <w:widowControl w:val="0"/>
        <w:numPr>
          <w:ilvl w:val="0"/>
          <w:numId w:val="25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aos membros da comunidade cursos na área de Ciências Agrárias e outras afins, a título de extensão universitária.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32.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Lista de Oferta de disciplinas da Graduação será aprovada no Colegiado dos Cursos de Graduação e as dos programas de Pós-Graduação em seus respectivos Colegiados e com os subsídios dos Coordenadores.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33.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Os afastamentos de Docentes para seguir Programas de Pós-Graduação, bem como para licenças capacitação, sem vencimento e estágios pós-doutorais, serão concedidos obedecendo-se as normas regimentais estabelecidas pela Universidade de Brasília, sem prejuízo das atividades de ensino.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34.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Diretoria se incumbirá de zelar pelas instalações e condições de funcionamento da Faculdade, de forma a propiciar as melhores condições para o ensino.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35.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 responsabilidade pelas coordenações de ensino dos cursos de Graduação, Pós-Graduação e Extensão será exercida por Professores do quadro da Faculdade.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36.</w:t>
      </w:r>
      <w:r w:rsidRPr="00842FF5">
        <w:rPr>
          <w:rFonts w:ascii="Arial" w:hAnsi="Arial" w:cs="Arial"/>
          <w:snapToGrid w:val="0"/>
          <w:sz w:val="24"/>
          <w:szCs w:val="24"/>
        </w:rPr>
        <w:tab/>
        <w:t>Os Coordenadores dos cursos de Graduação, Pós-Graduação e Extensão responderão diretamente dentro de suas áreas de atuação por todas as questões administrativas e acadêmicas que não necessitem da intervenção do Diretor.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37.</w:t>
      </w:r>
      <w:r w:rsidRPr="00842FF5">
        <w:rPr>
          <w:rFonts w:ascii="Arial" w:hAnsi="Arial" w:cs="Arial"/>
          <w:snapToGrid w:val="0"/>
          <w:sz w:val="24"/>
          <w:szCs w:val="24"/>
        </w:rPr>
        <w:tab/>
        <w:t>O Coordenador de Extensão será membro nato do Conselho de Faculdade.</w:t>
      </w:r>
    </w:p>
    <w:p w:rsidR="0009711D" w:rsidRPr="00842FF5" w:rsidRDefault="0009711D" w:rsidP="0009711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C</w:t>
      </w:r>
      <w:r>
        <w:rPr>
          <w:rFonts w:ascii="Arial" w:hAnsi="Arial" w:cs="Arial"/>
          <w:b/>
          <w:snapToGrid w:val="0"/>
          <w:sz w:val="24"/>
          <w:szCs w:val="24"/>
        </w:rPr>
        <w:t>apítulo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III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Da Pesquisa</w:t>
      </w:r>
    </w:p>
    <w:p w:rsidR="0009711D" w:rsidRPr="00842FF5" w:rsidRDefault="0009711D" w:rsidP="0009711D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38.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Faculdade é autônoma e soberana na escolha de sua identidade de pesquisa, na definição das linhas e na elaboração dos projetos a serem desenvolvidos por seus Docentes, sendo responsável, também, por sua execução.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39.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As pesquisas desenvolvidas pelos Professores constituem a pesquisa da Faculdade, que, por meio da Diretoria e do Conselho da Faculdade, deve coordenar os esforços e harmonizar os interesses de seus Professores, assim como incentivar e apoiar por todos os meios essas atividades, especialmente pela:</w:t>
      </w:r>
    </w:p>
    <w:p w:rsidR="0009711D" w:rsidRPr="00842FF5" w:rsidRDefault="0009711D" w:rsidP="0009711D">
      <w:pPr>
        <w:widowControl w:val="0"/>
        <w:numPr>
          <w:ilvl w:val="0"/>
          <w:numId w:val="38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promoção da capacitação acadêmico-científica do seu corpo de Docentes-Pesquisadores, mediante incentivo à realização de cursos e estágios pós-graduados, participação em simpósios e congressos científicos, zelando pelas condições necessárias para isso;</w:t>
      </w:r>
    </w:p>
    <w:p w:rsidR="0009711D" w:rsidRPr="00842FF5" w:rsidRDefault="0009711D" w:rsidP="0009711D">
      <w:pPr>
        <w:widowControl w:val="0"/>
        <w:numPr>
          <w:ilvl w:val="0"/>
          <w:numId w:val="38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captação de recursos suplementares à dotação da Universidade junto à Administração Superior da UnB para a execução de projetos específicos;</w:t>
      </w:r>
    </w:p>
    <w:p w:rsidR="0009711D" w:rsidRPr="00842FF5" w:rsidRDefault="0009711D" w:rsidP="0009711D">
      <w:pPr>
        <w:widowControl w:val="0"/>
        <w:numPr>
          <w:ilvl w:val="0"/>
          <w:numId w:val="38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viabilização de acordos e/ou convênios com outras instituições para intercâmbio e cooperação técnica e/ou científica;</w:t>
      </w:r>
    </w:p>
    <w:p w:rsidR="0009711D" w:rsidRPr="00842FF5" w:rsidRDefault="0009711D" w:rsidP="0009711D">
      <w:pPr>
        <w:widowControl w:val="0"/>
        <w:numPr>
          <w:ilvl w:val="0"/>
          <w:numId w:val="38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manutenção das condições gerais da Faculdade no nível necessário e imprescindível à realização dos trabalhos;</w:t>
      </w:r>
    </w:p>
    <w:p w:rsidR="0009711D" w:rsidRPr="00842FF5" w:rsidRDefault="0009711D" w:rsidP="0009711D">
      <w:pPr>
        <w:widowControl w:val="0"/>
        <w:numPr>
          <w:ilvl w:val="0"/>
          <w:numId w:val="38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divulgação dos resultados das pesquisas realizadas por seus Professores;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40. 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Diretoria e o Conselho da Faculdade serão assessorados nos assuntos de pesquisa pelos Coordenadores de Pós-Graduação e Docentes das áreas acadêmicas da Faculdade.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C</w:t>
      </w:r>
      <w:r>
        <w:rPr>
          <w:rFonts w:ascii="Arial" w:hAnsi="Arial" w:cs="Arial"/>
          <w:b/>
          <w:snapToGrid w:val="0"/>
          <w:sz w:val="24"/>
          <w:szCs w:val="24"/>
        </w:rPr>
        <w:t>apítulo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IV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D</w:t>
      </w:r>
      <w:r>
        <w:rPr>
          <w:rFonts w:ascii="Arial" w:hAnsi="Arial" w:cs="Arial"/>
          <w:b/>
          <w:snapToGrid w:val="0"/>
          <w:sz w:val="24"/>
          <w:szCs w:val="24"/>
        </w:rPr>
        <w:t>a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E</w:t>
      </w:r>
      <w:r>
        <w:rPr>
          <w:rFonts w:ascii="Arial" w:hAnsi="Arial" w:cs="Arial"/>
          <w:b/>
          <w:snapToGrid w:val="0"/>
          <w:sz w:val="24"/>
          <w:szCs w:val="24"/>
        </w:rPr>
        <w:t>xtensão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41.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 xml:space="preserve">A Extensão tem como objetivo intensificar relações transformadoras entre a Faculdade e a sociedade, por meio de um processo educativo, cultural e científico (Art. 54 do Estatuto da UnB), com o propósito de divulgar conhecimentos e técnicas, por meio da realização de estudos, elaboração e orientação de projetos, bem como de participação em iniciativas de qualquer setor (Art. 134, </w:t>
      </w:r>
      <w:r w:rsidRPr="00842FF5">
        <w:rPr>
          <w:rFonts w:ascii="Arial" w:hAnsi="Arial" w:cs="Arial"/>
          <w:sz w:val="24"/>
          <w:szCs w:val="24"/>
        </w:rPr>
        <w:t>§1º</w:t>
      </w:r>
      <w:r w:rsidRPr="00842FF5">
        <w:rPr>
          <w:rFonts w:ascii="Arial" w:hAnsi="Arial" w:cs="Arial"/>
          <w:snapToGrid w:val="0"/>
          <w:sz w:val="24"/>
          <w:szCs w:val="24"/>
        </w:rPr>
        <w:t xml:space="preserve"> do Regimento Geral da UnB) ou áreas das Ciências Agrárias e afins. 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42.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Cabe à Universidade assegurar o desenvolvimento de programas e projetos de extensão e consignar em seu orçamento recursos para este fim (Art. 133 do Regimento Geral da UnB).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43.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 Faculdade utilizará também as atividades de extensão e de prestação de serviços para captar recursos, obedecidas as normas estabelecidas pela Universidade.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lastRenderedPageBreak/>
        <w:t xml:space="preserve">Art. 44. 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Extensão será coordenada por um Professor do quadro da Faculdade.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45.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Compete ao Conselho da Faculdade a apreciação e a aprovação de projetos e convênios de extensão.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46.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Para todo convênio celebrado pela FAV/FUB será designado um executor titular e um substituto, que serão responsáveis pelo acompanhamento e a fiscalização dos serviços executados e também pela consecução dos objetivos compatíveis com os fluxos administrativos, orçamentários e financeiros.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47.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 Faculdade de Agronomia e Medicina Veterinária poderá proporcionar aos demais órgãos e Unidades da UnB e à comunidade em geral serviços especializados.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Art. 48. </w:t>
      </w:r>
      <w:r w:rsidRPr="00842FF5">
        <w:rPr>
          <w:rFonts w:ascii="Arial" w:hAnsi="Arial" w:cs="Arial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Compete</w:t>
      </w:r>
      <w:r w:rsidRPr="00842FF5">
        <w:rPr>
          <w:rFonts w:ascii="Arial" w:hAnsi="Arial" w:cs="Arial"/>
          <w:sz w:val="24"/>
          <w:szCs w:val="24"/>
        </w:rPr>
        <w:t xml:space="preserve"> à Direção da FAV/UnB a coordenação-geral e a administração dos serviços prestados pela Faculdade.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Parágrafo único. O Conselho da Faculdade regulamentará normas para a coordenação e a administração referidas no </w:t>
      </w:r>
      <w:r w:rsidRPr="00842FF5">
        <w:rPr>
          <w:rFonts w:ascii="Arial" w:hAnsi="Arial" w:cs="Arial"/>
          <w:i/>
          <w:sz w:val="24"/>
          <w:szCs w:val="24"/>
        </w:rPr>
        <w:t>caput</w:t>
      </w:r>
      <w:r w:rsidRPr="00842FF5">
        <w:rPr>
          <w:rFonts w:ascii="Arial" w:hAnsi="Arial" w:cs="Arial"/>
          <w:sz w:val="24"/>
          <w:szCs w:val="24"/>
        </w:rPr>
        <w:t xml:space="preserve"> deste artigo.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49.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Caberá ao Professor ou ao responsável por projetos, a execução dos serviços oferecidos pela Faculdade.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50.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As atividades-fim da FAV/UnB, de acordo com o Conselho da Faculdade, terão prioridade de execução sobre a demanda de outros usuários da comunidade.</w:t>
      </w:r>
    </w:p>
    <w:p w:rsidR="0009711D" w:rsidRPr="00842FF5" w:rsidRDefault="0009711D" w:rsidP="0009711D">
      <w:pPr>
        <w:spacing w:line="480" w:lineRule="auto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T</w:t>
      </w:r>
      <w:r>
        <w:rPr>
          <w:rFonts w:ascii="Arial" w:hAnsi="Arial" w:cs="Arial"/>
          <w:b/>
          <w:snapToGrid w:val="0"/>
          <w:sz w:val="24"/>
          <w:szCs w:val="24"/>
        </w:rPr>
        <w:t>ítulo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V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D</w:t>
      </w:r>
      <w:r>
        <w:rPr>
          <w:rFonts w:ascii="Arial" w:hAnsi="Arial" w:cs="Arial"/>
          <w:b/>
          <w:snapToGrid w:val="0"/>
          <w:sz w:val="24"/>
          <w:szCs w:val="24"/>
        </w:rPr>
        <w:t>a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E</w:t>
      </w:r>
      <w:r>
        <w:rPr>
          <w:rFonts w:ascii="Arial" w:hAnsi="Arial" w:cs="Arial"/>
          <w:b/>
          <w:snapToGrid w:val="0"/>
          <w:sz w:val="24"/>
          <w:szCs w:val="24"/>
        </w:rPr>
        <w:t>strutura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F</w:t>
      </w:r>
      <w:r>
        <w:rPr>
          <w:rFonts w:ascii="Arial" w:hAnsi="Arial" w:cs="Arial"/>
          <w:b/>
          <w:snapToGrid w:val="0"/>
          <w:sz w:val="24"/>
          <w:szCs w:val="24"/>
        </w:rPr>
        <w:t>ísica</w:t>
      </w:r>
    </w:p>
    <w:p w:rsidR="0009711D" w:rsidRPr="00842FF5" w:rsidRDefault="0009711D" w:rsidP="0009711D">
      <w:pPr>
        <w:spacing w:line="360" w:lineRule="auto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pStyle w:val="Ttulo4"/>
        <w:spacing w:line="360" w:lineRule="auto"/>
        <w:rPr>
          <w:rFonts w:ascii="Arial" w:hAnsi="Arial" w:cs="Arial"/>
          <w:b w:val="0"/>
          <w:szCs w:val="24"/>
        </w:rPr>
      </w:pPr>
      <w:r w:rsidRPr="00842FF5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apítulo </w:t>
      </w:r>
      <w:r w:rsidRPr="00842FF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– Dos Laboratórios</w:t>
      </w: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51.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A FAV/UnB possui os seguintes laboratórios ou áreas experimentais: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Adubos e Adubações – LABSTRATOS;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Agroclimatologia;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Análise de Águas;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Análises de Leite e Derivados – LABLEITE;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Anatomia;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Setor de Animais de Companhia;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Setor de Animais de Grande Porte;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Aquicultura – </w:t>
      </w: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AcquaUnB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>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Armazenamento e Pré-Processamento de Produtos Agrícolas;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lastRenderedPageBreak/>
        <w:t xml:space="preserve">Avaliação de Carcaças e Qualidade de Carnes;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Bioquímica do Solo;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Biotério Central;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Bovinocultura;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Bromatologia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 xml:space="preserve"> e Tecnologia de Alimentos;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Doenças Infecciosas de Notificação Obrigatória;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Eletrificação Rural;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Ensaios Metabólicos – LABEM;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Laboratório de Epidemiologia e Planejamento em Saúde Animal;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Estudos da Matéria Orgânica do Solo;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Física do Solo;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Fitotecnia;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Fruticultura;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LGA – Laboratório de Gestão de Agronegócios;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Geoprocessamento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>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Hidráulica Agrícola;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Informática – FAV;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Instalações Agropecuárias e Ambiência;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Joachim </w:t>
      </w: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von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Bülow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 xml:space="preserve"> – Cultura </w:t>
      </w:r>
      <w:r w:rsidRPr="00842FF5">
        <w:rPr>
          <w:rFonts w:ascii="Arial" w:hAnsi="Arial" w:cs="Arial"/>
          <w:i/>
          <w:snapToGrid w:val="0"/>
          <w:sz w:val="24"/>
          <w:szCs w:val="24"/>
        </w:rPr>
        <w:t xml:space="preserve">in </w:t>
      </w:r>
      <w:proofErr w:type="spellStart"/>
      <w:r w:rsidRPr="00842FF5">
        <w:rPr>
          <w:rFonts w:ascii="Arial" w:hAnsi="Arial" w:cs="Arial"/>
          <w:i/>
          <w:snapToGrid w:val="0"/>
          <w:sz w:val="24"/>
          <w:szCs w:val="24"/>
        </w:rPr>
        <w:t>Vitro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 xml:space="preserve"> e Eletroforese de Plantas;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Melhoramento Genético Animal e Análise de Sistema de Produção Bovinocultura;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Microbiologia de Alimentos – LAMAL;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Microbiologia Médica Veterinária;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Microinformática Aplicada e Agricultura;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Mineralogia e </w:t>
      </w: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Petrologia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>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Multiuso Veterinário;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Nutrição Animal;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Ovinocultura – Centro de Manejo de Ovinos;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Parasitologia e Doenças Parasitárias;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Patologia Clínica; 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Patologia e Microbiologia Molecular;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Patologia Veterinária;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Pré-Processamento e Armazenamento de Produtos Agrícolas;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Produção de Suínos – LABSUI;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Proteção de Plantas;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lastRenderedPageBreak/>
        <w:t>Química do Solo;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Reprodução Animal;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Secagem de Materiais do Solo;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Sementes;</w:t>
      </w:r>
    </w:p>
    <w:p w:rsidR="0009711D" w:rsidRPr="00842FF5" w:rsidRDefault="0009711D" w:rsidP="0009711D">
      <w:pPr>
        <w:widowControl w:val="0"/>
        <w:numPr>
          <w:ilvl w:val="0"/>
          <w:numId w:val="41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Terapia Gênica.</w:t>
      </w:r>
    </w:p>
    <w:p w:rsidR="0009711D" w:rsidRPr="00842FF5" w:rsidRDefault="0009711D" w:rsidP="0009711D">
      <w:pPr>
        <w:pStyle w:val="Recuodecorpodetexto"/>
        <w:spacing w:before="120"/>
        <w:ind w:left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Parágrafo único. Os Laboratórios ficarão técnica, científica e operacionalmente vinculados à Faculdade, que se responsabilizará pela escolha dos Coordenadores que farão a parte administrativa e de manutenção dos respectivos módulos.</w:t>
      </w:r>
    </w:p>
    <w:p w:rsidR="0009711D" w:rsidRPr="00842FF5" w:rsidRDefault="0009711D" w:rsidP="0009711D">
      <w:pPr>
        <w:widowControl w:val="0"/>
        <w:spacing w:line="360" w:lineRule="auto"/>
        <w:ind w:firstLine="72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pStyle w:val="Ttulo4"/>
        <w:spacing w:line="360" w:lineRule="auto"/>
        <w:rPr>
          <w:rFonts w:ascii="Arial" w:hAnsi="Arial" w:cs="Arial"/>
          <w:b w:val="0"/>
          <w:szCs w:val="24"/>
        </w:rPr>
      </w:pPr>
      <w:r w:rsidRPr="00842FF5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apítulo</w:t>
      </w:r>
      <w:r w:rsidRPr="00842FF5">
        <w:rPr>
          <w:rFonts w:ascii="Arial" w:hAnsi="Arial" w:cs="Arial"/>
          <w:szCs w:val="24"/>
        </w:rPr>
        <w:t xml:space="preserve"> II</w:t>
      </w:r>
      <w:r>
        <w:rPr>
          <w:rFonts w:ascii="Arial" w:hAnsi="Arial" w:cs="Arial"/>
          <w:szCs w:val="24"/>
        </w:rPr>
        <w:t xml:space="preserve"> – Do Hospital Veterinário</w:t>
      </w:r>
    </w:p>
    <w:p w:rsidR="0009711D" w:rsidRPr="00842FF5" w:rsidRDefault="0009711D" w:rsidP="0009711D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52.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Hospital Veterinário vincula-se academicamente à FAV/UnB em seus setores:</w:t>
      </w:r>
    </w:p>
    <w:p w:rsidR="0009711D" w:rsidRPr="00842FF5" w:rsidRDefault="0009711D" w:rsidP="0009711D">
      <w:pPr>
        <w:widowControl w:val="0"/>
        <w:numPr>
          <w:ilvl w:val="0"/>
          <w:numId w:val="26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Setor de Animais de Companhia;</w:t>
      </w:r>
    </w:p>
    <w:p w:rsidR="0009711D" w:rsidRPr="00842FF5" w:rsidRDefault="0009711D" w:rsidP="0009711D">
      <w:pPr>
        <w:widowControl w:val="0"/>
        <w:numPr>
          <w:ilvl w:val="0"/>
          <w:numId w:val="26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Setor de Grandes Animais;</w:t>
      </w:r>
    </w:p>
    <w:p w:rsidR="0009711D" w:rsidRPr="00842FF5" w:rsidRDefault="0009711D" w:rsidP="0009711D">
      <w:pPr>
        <w:widowControl w:val="0"/>
        <w:numPr>
          <w:ilvl w:val="0"/>
          <w:numId w:val="26"/>
        </w:numPr>
        <w:tabs>
          <w:tab w:val="num" w:pos="1418"/>
        </w:tabs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Setor de Animais Silvestres.</w:t>
      </w:r>
    </w:p>
    <w:p w:rsidR="0009711D" w:rsidRPr="00842FF5" w:rsidRDefault="0009711D" w:rsidP="0009711D">
      <w:pPr>
        <w:widowControl w:val="0"/>
        <w:suppressAutoHyphens w:val="0"/>
        <w:spacing w:line="480" w:lineRule="auto"/>
        <w:ind w:left="1418"/>
        <w:jc w:val="both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line="48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T</w:t>
      </w:r>
      <w:r>
        <w:rPr>
          <w:rFonts w:ascii="Arial" w:hAnsi="Arial" w:cs="Arial"/>
          <w:b/>
          <w:snapToGrid w:val="0"/>
          <w:sz w:val="24"/>
          <w:szCs w:val="24"/>
        </w:rPr>
        <w:t>ítulo</w:t>
      </w:r>
      <w:r w:rsidRPr="00842FF5">
        <w:rPr>
          <w:rFonts w:ascii="Arial" w:hAnsi="Arial" w:cs="Arial"/>
          <w:b/>
          <w:snapToGrid w:val="0"/>
          <w:sz w:val="24"/>
          <w:szCs w:val="24"/>
        </w:rPr>
        <w:t xml:space="preserve"> VI</w:t>
      </w:r>
    </w:p>
    <w:p w:rsidR="0009711D" w:rsidRPr="00842FF5" w:rsidRDefault="0009711D" w:rsidP="0009711D">
      <w:pPr>
        <w:spacing w:line="360" w:lineRule="auto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 w:rsidRPr="00842FF5">
        <w:rPr>
          <w:rFonts w:ascii="Arial" w:hAnsi="Arial" w:cs="Arial"/>
          <w:b/>
          <w:snapToGrid w:val="0"/>
          <w:sz w:val="24"/>
          <w:szCs w:val="24"/>
        </w:rPr>
        <w:t>C</w:t>
      </w:r>
      <w:r>
        <w:rPr>
          <w:rFonts w:ascii="Arial" w:hAnsi="Arial" w:cs="Arial"/>
          <w:b/>
          <w:snapToGrid w:val="0"/>
          <w:sz w:val="24"/>
          <w:szCs w:val="24"/>
        </w:rPr>
        <w:t xml:space="preserve">apítulo </w:t>
      </w:r>
      <w:r w:rsidRPr="00842FF5">
        <w:rPr>
          <w:rFonts w:ascii="Arial" w:hAnsi="Arial" w:cs="Arial"/>
          <w:b/>
          <w:snapToGrid w:val="0"/>
          <w:sz w:val="24"/>
          <w:szCs w:val="24"/>
        </w:rPr>
        <w:t>I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– Das Disposições Gerais</w:t>
      </w:r>
    </w:p>
    <w:p w:rsidR="0009711D" w:rsidRPr="00842FF5" w:rsidRDefault="0009711D" w:rsidP="0009711D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53.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As disposições do presente Regimento Interno da Faculdade de Agronomia e Medicina Veterinária da UnB serão complementadas por meio de normas regulamentadas pelo Conselho da Faculdade, pelo Colegiado dos Cursos de Graduação e de Pós-Graduação, nos limites de suas competências.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54.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O presente Regimento Interno da FAV será revisado pelo Conselho da Faculdade após 2 (dois) anos de sua entrada em vigor.</w:t>
      </w:r>
    </w:p>
    <w:p w:rsidR="0009711D" w:rsidRPr="00842FF5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 xml:space="preserve">Art. 55. </w:t>
      </w:r>
      <w:r w:rsidRPr="00842FF5">
        <w:rPr>
          <w:rFonts w:ascii="Arial" w:hAnsi="Arial" w:cs="Arial"/>
          <w:snapToGrid w:val="0"/>
          <w:sz w:val="24"/>
          <w:szCs w:val="24"/>
        </w:rPr>
        <w:tab/>
        <w:t>O presente Regimento Interno da Faculdade de Agronomia e Medicina Veterinária entrará em vigor a partir de sua aprovação pelo Conselho Universitário (</w:t>
      </w:r>
      <w:proofErr w:type="spellStart"/>
      <w:r w:rsidRPr="00842FF5">
        <w:rPr>
          <w:rFonts w:ascii="Arial" w:hAnsi="Arial" w:cs="Arial"/>
          <w:snapToGrid w:val="0"/>
          <w:sz w:val="24"/>
          <w:szCs w:val="24"/>
        </w:rPr>
        <w:t>Consuni</w:t>
      </w:r>
      <w:proofErr w:type="spellEnd"/>
      <w:r w:rsidRPr="00842FF5">
        <w:rPr>
          <w:rFonts w:ascii="Arial" w:hAnsi="Arial" w:cs="Arial"/>
          <w:snapToGrid w:val="0"/>
          <w:sz w:val="24"/>
          <w:szCs w:val="24"/>
        </w:rPr>
        <w:t>).</w:t>
      </w:r>
    </w:p>
    <w:p w:rsidR="0045647B" w:rsidRPr="0045647B" w:rsidRDefault="0009711D" w:rsidP="0045647B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42FF5">
        <w:rPr>
          <w:rFonts w:ascii="Arial" w:hAnsi="Arial" w:cs="Arial"/>
          <w:snapToGrid w:val="0"/>
          <w:sz w:val="24"/>
          <w:szCs w:val="24"/>
        </w:rPr>
        <w:t>Art. 56.</w:t>
      </w:r>
      <w:r w:rsidRPr="00842FF5">
        <w:rPr>
          <w:rFonts w:ascii="Arial" w:hAnsi="Arial" w:cs="Arial"/>
          <w:b/>
          <w:snapToGrid w:val="0"/>
          <w:sz w:val="24"/>
          <w:szCs w:val="24"/>
        </w:rPr>
        <w:tab/>
      </w:r>
      <w:r w:rsidRPr="00842FF5">
        <w:rPr>
          <w:rFonts w:ascii="Arial" w:hAnsi="Arial" w:cs="Arial"/>
          <w:snapToGrid w:val="0"/>
          <w:sz w:val="24"/>
          <w:szCs w:val="24"/>
        </w:rPr>
        <w:t>Os casos omissos não previstos no presente Regimento serão analisados pelo Conselho da Faculdade de Agronomia e Medicina Veterinária/UnB.</w:t>
      </w:r>
    </w:p>
    <w:p w:rsidR="00CB184A" w:rsidRDefault="00CB184A" w:rsidP="0009711D"/>
    <w:sectPr w:rsidR="00CB184A" w:rsidSect="00CB1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DA"/>
    <w:multiLevelType w:val="hybridMultilevel"/>
    <w:tmpl w:val="52ECA414"/>
    <w:lvl w:ilvl="0" w:tplc="31B8BC8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1">
    <w:nsid w:val="006E224C"/>
    <w:multiLevelType w:val="hybridMultilevel"/>
    <w:tmpl w:val="0658C522"/>
    <w:name w:val="WW8Num222222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007115F0"/>
    <w:multiLevelType w:val="hybridMultilevel"/>
    <w:tmpl w:val="C9509076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6198934C">
      <w:start w:val="1"/>
      <w:numFmt w:val="upperRoman"/>
      <w:lvlText w:val="%3."/>
      <w:lvlJc w:val="left"/>
      <w:pPr>
        <w:ind w:left="7148" w:hanging="9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">
    <w:nsid w:val="049E5CC9"/>
    <w:multiLevelType w:val="hybridMultilevel"/>
    <w:tmpl w:val="C3F64A9A"/>
    <w:name w:val="WW8Num222222222"/>
    <w:lvl w:ilvl="0" w:tplc="8AB0F5C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5F06F62"/>
    <w:multiLevelType w:val="hybridMultilevel"/>
    <w:tmpl w:val="B55616F0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">
    <w:nsid w:val="091114E9"/>
    <w:multiLevelType w:val="hybridMultilevel"/>
    <w:tmpl w:val="D4E4B36A"/>
    <w:lvl w:ilvl="0" w:tplc="8AB0F5C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C0C5065"/>
    <w:multiLevelType w:val="hybridMultilevel"/>
    <w:tmpl w:val="D1428916"/>
    <w:lvl w:ilvl="0" w:tplc="8AB0F5C6">
      <w:start w:val="1"/>
      <w:numFmt w:val="upperRoman"/>
      <w:lvlText w:val="%1."/>
      <w:lvlJc w:val="left"/>
      <w:pPr>
        <w:ind w:left="21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6" w:hanging="360"/>
      </w:pPr>
    </w:lvl>
    <w:lvl w:ilvl="2" w:tplc="0416001B" w:tentative="1">
      <w:start w:val="1"/>
      <w:numFmt w:val="lowerRoman"/>
      <w:lvlText w:val="%3."/>
      <w:lvlJc w:val="right"/>
      <w:pPr>
        <w:ind w:left="3566" w:hanging="180"/>
      </w:pPr>
    </w:lvl>
    <w:lvl w:ilvl="3" w:tplc="0416000F" w:tentative="1">
      <w:start w:val="1"/>
      <w:numFmt w:val="decimal"/>
      <w:lvlText w:val="%4."/>
      <w:lvlJc w:val="left"/>
      <w:pPr>
        <w:ind w:left="4286" w:hanging="360"/>
      </w:pPr>
    </w:lvl>
    <w:lvl w:ilvl="4" w:tplc="04160019" w:tentative="1">
      <w:start w:val="1"/>
      <w:numFmt w:val="lowerLetter"/>
      <w:lvlText w:val="%5."/>
      <w:lvlJc w:val="left"/>
      <w:pPr>
        <w:ind w:left="5006" w:hanging="360"/>
      </w:pPr>
    </w:lvl>
    <w:lvl w:ilvl="5" w:tplc="0416001B" w:tentative="1">
      <w:start w:val="1"/>
      <w:numFmt w:val="lowerRoman"/>
      <w:lvlText w:val="%6."/>
      <w:lvlJc w:val="right"/>
      <w:pPr>
        <w:ind w:left="5726" w:hanging="180"/>
      </w:pPr>
    </w:lvl>
    <w:lvl w:ilvl="6" w:tplc="0416000F" w:tentative="1">
      <w:start w:val="1"/>
      <w:numFmt w:val="decimal"/>
      <w:lvlText w:val="%7."/>
      <w:lvlJc w:val="left"/>
      <w:pPr>
        <w:ind w:left="6446" w:hanging="360"/>
      </w:pPr>
    </w:lvl>
    <w:lvl w:ilvl="7" w:tplc="04160019" w:tentative="1">
      <w:start w:val="1"/>
      <w:numFmt w:val="lowerLetter"/>
      <w:lvlText w:val="%8."/>
      <w:lvlJc w:val="left"/>
      <w:pPr>
        <w:ind w:left="7166" w:hanging="360"/>
      </w:pPr>
    </w:lvl>
    <w:lvl w:ilvl="8" w:tplc="0416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7">
    <w:nsid w:val="0DAF347E"/>
    <w:multiLevelType w:val="hybridMultilevel"/>
    <w:tmpl w:val="F0D4A482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8">
    <w:nsid w:val="0E975D6F"/>
    <w:multiLevelType w:val="multilevel"/>
    <w:tmpl w:val="2DC2BC34"/>
    <w:lvl w:ilvl="0">
      <w:start w:val="1"/>
      <w:numFmt w:val="decimal"/>
      <w:pStyle w:val="Spezia2"/>
      <w:lvlText w:val="Artigo %1º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EC836C6"/>
    <w:multiLevelType w:val="hybridMultilevel"/>
    <w:tmpl w:val="138ADEAA"/>
    <w:lvl w:ilvl="0" w:tplc="58182BC8">
      <w:start w:val="1"/>
      <w:numFmt w:val="upperRoman"/>
      <w:lvlText w:val="%1"/>
      <w:lvlJc w:val="left"/>
      <w:pPr>
        <w:ind w:left="850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9228" w:hanging="360"/>
      </w:pPr>
    </w:lvl>
    <w:lvl w:ilvl="2" w:tplc="0416001B" w:tentative="1">
      <w:start w:val="1"/>
      <w:numFmt w:val="lowerRoman"/>
      <w:lvlText w:val="%3."/>
      <w:lvlJc w:val="right"/>
      <w:pPr>
        <w:ind w:left="9948" w:hanging="180"/>
      </w:pPr>
    </w:lvl>
    <w:lvl w:ilvl="3" w:tplc="0416000F" w:tentative="1">
      <w:start w:val="1"/>
      <w:numFmt w:val="decimal"/>
      <w:lvlText w:val="%4."/>
      <w:lvlJc w:val="left"/>
      <w:pPr>
        <w:ind w:left="10668" w:hanging="360"/>
      </w:pPr>
    </w:lvl>
    <w:lvl w:ilvl="4" w:tplc="04160019" w:tentative="1">
      <w:start w:val="1"/>
      <w:numFmt w:val="lowerLetter"/>
      <w:lvlText w:val="%5."/>
      <w:lvlJc w:val="left"/>
      <w:pPr>
        <w:ind w:left="11388" w:hanging="360"/>
      </w:pPr>
    </w:lvl>
    <w:lvl w:ilvl="5" w:tplc="0416001B" w:tentative="1">
      <w:start w:val="1"/>
      <w:numFmt w:val="lowerRoman"/>
      <w:lvlText w:val="%6."/>
      <w:lvlJc w:val="right"/>
      <w:pPr>
        <w:ind w:left="12108" w:hanging="180"/>
      </w:pPr>
    </w:lvl>
    <w:lvl w:ilvl="6" w:tplc="0416000F" w:tentative="1">
      <w:start w:val="1"/>
      <w:numFmt w:val="decimal"/>
      <w:lvlText w:val="%7."/>
      <w:lvlJc w:val="left"/>
      <w:pPr>
        <w:ind w:left="12828" w:hanging="360"/>
      </w:pPr>
    </w:lvl>
    <w:lvl w:ilvl="7" w:tplc="04160019" w:tentative="1">
      <w:start w:val="1"/>
      <w:numFmt w:val="lowerLetter"/>
      <w:lvlText w:val="%8."/>
      <w:lvlJc w:val="left"/>
      <w:pPr>
        <w:ind w:left="13548" w:hanging="360"/>
      </w:pPr>
    </w:lvl>
    <w:lvl w:ilvl="8" w:tplc="0416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0">
    <w:nsid w:val="13C65265"/>
    <w:multiLevelType w:val="hybridMultilevel"/>
    <w:tmpl w:val="56846EC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2DBC"/>
    <w:multiLevelType w:val="hybridMultilevel"/>
    <w:tmpl w:val="8DBAB768"/>
    <w:lvl w:ilvl="0" w:tplc="58182BC8">
      <w:start w:val="1"/>
      <w:numFmt w:val="upperRoman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765811"/>
    <w:multiLevelType w:val="singleLevel"/>
    <w:tmpl w:val="58182BC8"/>
    <w:lvl w:ilvl="0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</w:abstractNum>
  <w:abstractNum w:abstractNumId="13">
    <w:nsid w:val="190E5A4C"/>
    <w:multiLevelType w:val="hybridMultilevel"/>
    <w:tmpl w:val="37B8F6BE"/>
    <w:lvl w:ilvl="0" w:tplc="8AB0F5C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4C4B3B"/>
    <w:multiLevelType w:val="hybridMultilevel"/>
    <w:tmpl w:val="A6F6A364"/>
    <w:lvl w:ilvl="0" w:tplc="6738277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F316A"/>
    <w:multiLevelType w:val="hybridMultilevel"/>
    <w:tmpl w:val="BF32673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059FA"/>
    <w:multiLevelType w:val="hybridMultilevel"/>
    <w:tmpl w:val="27229000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>
    <w:nsid w:val="233158D8"/>
    <w:multiLevelType w:val="hybridMultilevel"/>
    <w:tmpl w:val="58342936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8">
    <w:nsid w:val="26886D43"/>
    <w:multiLevelType w:val="hybridMultilevel"/>
    <w:tmpl w:val="D68C39C6"/>
    <w:lvl w:ilvl="0" w:tplc="8AB0F5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AB0F5C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44BA8"/>
    <w:multiLevelType w:val="hybridMultilevel"/>
    <w:tmpl w:val="4D508646"/>
    <w:name w:val="WW8Num2322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2F92217D"/>
    <w:multiLevelType w:val="hybridMultilevel"/>
    <w:tmpl w:val="1464922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1">
    <w:nsid w:val="2FC37B12"/>
    <w:multiLevelType w:val="hybridMultilevel"/>
    <w:tmpl w:val="DDA0E7E4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2">
    <w:nsid w:val="32286C80"/>
    <w:multiLevelType w:val="hybridMultilevel"/>
    <w:tmpl w:val="435466A0"/>
    <w:lvl w:ilvl="0" w:tplc="7C9625D2">
      <w:start w:val="1"/>
      <w:numFmt w:val="lowerLetter"/>
      <w:lvlText w:val="%1)"/>
      <w:lvlJc w:val="left"/>
      <w:pPr>
        <w:ind w:left="1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6" w:hanging="360"/>
      </w:pPr>
    </w:lvl>
    <w:lvl w:ilvl="2" w:tplc="0416001B" w:tentative="1">
      <w:start w:val="1"/>
      <w:numFmt w:val="lowerRoman"/>
      <w:lvlText w:val="%3."/>
      <w:lvlJc w:val="right"/>
      <w:pPr>
        <w:ind w:left="3386" w:hanging="180"/>
      </w:pPr>
    </w:lvl>
    <w:lvl w:ilvl="3" w:tplc="0416000F" w:tentative="1">
      <w:start w:val="1"/>
      <w:numFmt w:val="decimal"/>
      <w:lvlText w:val="%4."/>
      <w:lvlJc w:val="left"/>
      <w:pPr>
        <w:ind w:left="4106" w:hanging="360"/>
      </w:pPr>
    </w:lvl>
    <w:lvl w:ilvl="4" w:tplc="04160019" w:tentative="1">
      <w:start w:val="1"/>
      <w:numFmt w:val="lowerLetter"/>
      <w:lvlText w:val="%5."/>
      <w:lvlJc w:val="left"/>
      <w:pPr>
        <w:ind w:left="4826" w:hanging="360"/>
      </w:pPr>
    </w:lvl>
    <w:lvl w:ilvl="5" w:tplc="0416001B" w:tentative="1">
      <w:start w:val="1"/>
      <w:numFmt w:val="lowerRoman"/>
      <w:lvlText w:val="%6."/>
      <w:lvlJc w:val="right"/>
      <w:pPr>
        <w:ind w:left="5546" w:hanging="180"/>
      </w:pPr>
    </w:lvl>
    <w:lvl w:ilvl="6" w:tplc="0416000F" w:tentative="1">
      <w:start w:val="1"/>
      <w:numFmt w:val="decimal"/>
      <w:lvlText w:val="%7."/>
      <w:lvlJc w:val="left"/>
      <w:pPr>
        <w:ind w:left="6266" w:hanging="360"/>
      </w:pPr>
    </w:lvl>
    <w:lvl w:ilvl="7" w:tplc="04160019" w:tentative="1">
      <w:start w:val="1"/>
      <w:numFmt w:val="lowerLetter"/>
      <w:lvlText w:val="%8."/>
      <w:lvlJc w:val="left"/>
      <w:pPr>
        <w:ind w:left="6986" w:hanging="360"/>
      </w:pPr>
    </w:lvl>
    <w:lvl w:ilvl="8" w:tplc="0416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3">
    <w:nsid w:val="327B6567"/>
    <w:multiLevelType w:val="hybridMultilevel"/>
    <w:tmpl w:val="CA1E5726"/>
    <w:name w:val="WW8Num23222"/>
    <w:lvl w:ilvl="0" w:tplc="04160019">
      <w:start w:val="1"/>
      <w:numFmt w:val="lowerLetter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341E13A0"/>
    <w:multiLevelType w:val="hybridMultilevel"/>
    <w:tmpl w:val="26D29110"/>
    <w:lvl w:ilvl="0" w:tplc="16E80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C5A69"/>
    <w:multiLevelType w:val="hybridMultilevel"/>
    <w:tmpl w:val="5A4EEB2C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>
    <w:nsid w:val="361F70C4"/>
    <w:multiLevelType w:val="hybridMultilevel"/>
    <w:tmpl w:val="C9CE799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57603"/>
    <w:multiLevelType w:val="hybridMultilevel"/>
    <w:tmpl w:val="7F9056B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8">
    <w:nsid w:val="40733A05"/>
    <w:multiLevelType w:val="hybridMultilevel"/>
    <w:tmpl w:val="41E8EFCC"/>
    <w:name w:val="WW8Num2222222222222222222"/>
    <w:lvl w:ilvl="0" w:tplc="04160013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312A"/>
    <w:multiLevelType w:val="hybridMultilevel"/>
    <w:tmpl w:val="A496AACE"/>
    <w:name w:val="WW8Num2222222222"/>
    <w:lvl w:ilvl="0" w:tplc="04160013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16F70FA"/>
    <w:multiLevelType w:val="hybridMultilevel"/>
    <w:tmpl w:val="B5285BF2"/>
    <w:name w:val="WW8Num232"/>
    <w:lvl w:ilvl="0" w:tplc="04160019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>
    <w:nsid w:val="450B6B87"/>
    <w:multiLevelType w:val="hybridMultilevel"/>
    <w:tmpl w:val="795AE9BA"/>
    <w:name w:val="WW8Num222222222222222"/>
    <w:lvl w:ilvl="0" w:tplc="04160013">
      <w:start w:val="1"/>
      <w:numFmt w:val="upperRoman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3436E7"/>
    <w:multiLevelType w:val="hybridMultilevel"/>
    <w:tmpl w:val="17BC05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A5D79"/>
    <w:multiLevelType w:val="hybridMultilevel"/>
    <w:tmpl w:val="298C4888"/>
    <w:name w:val="WW8Num22222222222"/>
    <w:lvl w:ilvl="0" w:tplc="04160013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4">
    <w:nsid w:val="497A181D"/>
    <w:multiLevelType w:val="hybridMultilevel"/>
    <w:tmpl w:val="90BAAECE"/>
    <w:lvl w:ilvl="0" w:tplc="CE36A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651E6"/>
    <w:multiLevelType w:val="hybridMultilevel"/>
    <w:tmpl w:val="47D4FD84"/>
    <w:lvl w:ilvl="0" w:tplc="8AB0F5C6">
      <w:start w:val="1"/>
      <w:numFmt w:val="upperRoman"/>
      <w:lvlText w:val="%1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6">
    <w:nsid w:val="49E104E0"/>
    <w:multiLevelType w:val="hybridMultilevel"/>
    <w:tmpl w:val="B1246950"/>
    <w:lvl w:ilvl="0" w:tplc="581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6C0E4D"/>
    <w:multiLevelType w:val="hybridMultilevel"/>
    <w:tmpl w:val="46082D86"/>
    <w:lvl w:ilvl="0" w:tplc="30FA4064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8">
    <w:nsid w:val="4FE079AC"/>
    <w:multiLevelType w:val="hybridMultilevel"/>
    <w:tmpl w:val="F634AC18"/>
    <w:lvl w:ilvl="0" w:tplc="58182BC8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B85424"/>
    <w:multiLevelType w:val="hybridMultilevel"/>
    <w:tmpl w:val="6E542100"/>
    <w:lvl w:ilvl="0" w:tplc="58182BC8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538A2158"/>
    <w:multiLevelType w:val="hybridMultilevel"/>
    <w:tmpl w:val="D1ECFBEE"/>
    <w:name w:val="WW8Num22222222"/>
    <w:lvl w:ilvl="0" w:tplc="8AB0F5C6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>
    <w:nsid w:val="55462D1A"/>
    <w:multiLevelType w:val="hybridMultilevel"/>
    <w:tmpl w:val="0D409620"/>
    <w:name w:val="WW8Num22222"/>
    <w:lvl w:ilvl="0" w:tplc="8AB0F5C6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2">
    <w:nsid w:val="56B82191"/>
    <w:multiLevelType w:val="hybridMultilevel"/>
    <w:tmpl w:val="AB4E462C"/>
    <w:lvl w:ilvl="0" w:tplc="2D5ED01A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43">
    <w:nsid w:val="5E094BE9"/>
    <w:multiLevelType w:val="hybridMultilevel"/>
    <w:tmpl w:val="4512438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44">
    <w:nsid w:val="6192707E"/>
    <w:multiLevelType w:val="hybridMultilevel"/>
    <w:tmpl w:val="DA78EDA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7613D"/>
    <w:multiLevelType w:val="singleLevel"/>
    <w:tmpl w:val="58182BC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46">
    <w:nsid w:val="626F042B"/>
    <w:multiLevelType w:val="hybridMultilevel"/>
    <w:tmpl w:val="2284A50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90760"/>
    <w:multiLevelType w:val="hybridMultilevel"/>
    <w:tmpl w:val="69C65F0C"/>
    <w:lvl w:ilvl="0" w:tplc="8AB0F5C6">
      <w:start w:val="1"/>
      <w:numFmt w:val="upperRoman"/>
      <w:lvlText w:val="%1."/>
      <w:lvlJc w:val="left"/>
      <w:pPr>
        <w:ind w:left="1418" w:hanging="3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4E44F7C"/>
    <w:multiLevelType w:val="hybridMultilevel"/>
    <w:tmpl w:val="18AE1838"/>
    <w:name w:val="WW8Num22222222222222"/>
    <w:lvl w:ilvl="0" w:tplc="04160013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7F27B00"/>
    <w:multiLevelType w:val="hybridMultilevel"/>
    <w:tmpl w:val="F64EAC4C"/>
    <w:lvl w:ilvl="0" w:tplc="8AB0F5C6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0">
    <w:nsid w:val="6D505B41"/>
    <w:multiLevelType w:val="hybridMultilevel"/>
    <w:tmpl w:val="16AC2850"/>
    <w:name w:val="WW8Num22222222222222222"/>
    <w:lvl w:ilvl="0" w:tplc="04160013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1">
    <w:nsid w:val="6D756705"/>
    <w:multiLevelType w:val="hybridMultilevel"/>
    <w:tmpl w:val="1804BE6E"/>
    <w:name w:val="WW8Num2222222222222"/>
    <w:lvl w:ilvl="0" w:tplc="04160013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B7182B"/>
    <w:multiLevelType w:val="hybridMultilevel"/>
    <w:tmpl w:val="D876DAB2"/>
    <w:lvl w:ilvl="0" w:tplc="8AB0F5C6">
      <w:start w:val="1"/>
      <w:numFmt w:val="upperRoman"/>
      <w:lvlText w:val="%1."/>
      <w:lvlJc w:val="left"/>
      <w:pPr>
        <w:ind w:left="11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0" w:hanging="360"/>
      </w:pPr>
    </w:lvl>
    <w:lvl w:ilvl="2" w:tplc="0416001B" w:tentative="1">
      <w:start w:val="1"/>
      <w:numFmt w:val="lowerRoman"/>
      <w:lvlText w:val="%3."/>
      <w:lvlJc w:val="right"/>
      <w:pPr>
        <w:ind w:left="12780" w:hanging="180"/>
      </w:pPr>
    </w:lvl>
    <w:lvl w:ilvl="3" w:tplc="0416000F" w:tentative="1">
      <w:start w:val="1"/>
      <w:numFmt w:val="decimal"/>
      <w:lvlText w:val="%4."/>
      <w:lvlJc w:val="left"/>
      <w:pPr>
        <w:ind w:left="13500" w:hanging="360"/>
      </w:pPr>
    </w:lvl>
    <w:lvl w:ilvl="4" w:tplc="04160019" w:tentative="1">
      <w:start w:val="1"/>
      <w:numFmt w:val="lowerLetter"/>
      <w:lvlText w:val="%5."/>
      <w:lvlJc w:val="left"/>
      <w:pPr>
        <w:ind w:left="14220" w:hanging="360"/>
      </w:pPr>
    </w:lvl>
    <w:lvl w:ilvl="5" w:tplc="0416001B" w:tentative="1">
      <w:start w:val="1"/>
      <w:numFmt w:val="lowerRoman"/>
      <w:lvlText w:val="%6."/>
      <w:lvlJc w:val="right"/>
      <w:pPr>
        <w:ind w:left="14940" w:hanging="180"/>
      </w:pPr>
    </w:lvl>
    <w:lvl w:ilvl="6" w:tplc="0416000F" w:tentative="1">
      <w:start w:val="1"/>
      <w:numFmt w:val="decimal"/>
      <w:lvlText w:val="%7."/>
      <w:lvlJc w:val="left"/>
      <w:pPr>
        <w:ind w:left="15660" w:hanging="360"/>
      </w:pPr>
    </w:lvl>
    <w:lvl w:ilvl="7" w:tplc="04160019" w:tentative="1">
      <w:start w:val="1"/>
      <w:numFmt w:val="lowerLetter"/>
      <w:lvlText w:val="%8."/>
      <w:lvlJc w:val="left"/>
      <w:pPr>
        <w:ind w:left="16380" w:hanging="360"/>
      </w:pPr>
    </w:lvl>
    <w:lvl w:ilvl="8" w:tplc="0416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53">
    <w:nsid w:val="72D76735"/>
    <w:multiLevelType w:val="singleLevel"/>
    <w:tmpl w:val="58182BC8"/>
    <w:lvl w:ilvl="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</w:abstractNum>
  <w:abstractNum w:abstractNumId="54">
    <w:nsid w:val="73BF292B"/>
    <w:multiLevelType w:val="hybridMultilevel"/>
    <w:tmpl w:val="73249C18"/>
    <w:name w:val="WW8Num2222"/>
    <w:lvl w:ilvl="0" w:tplc="8AB0F5C6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5">
    <w:nsid w:val="7526724F"/>
    <w:multiLevelType w:val="hybridMultilevel"/>
    <w:tmpl w:val="7696EAD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B6B96"/>
    <w:multiLevelType w:val="hybridMultilevel"/>
    <w:tmpl w:val="47AAAFF6"/>
    <w:lvl w:ilvl="0" w:tplc="7D06DA68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7">
    <w:nsid w:val="7D6D16F7"/>
    <w:multiLevelType w:val="hybridMultilevel"/>
    <w:tmpl w:val="9020AF1C"/>
    <w:name w:val="WW8Num2222222222222222"/>
    <w:lvl w:ilvl="0" w:tplc="04160013">
      <w:start w:val="1"/>
      <w:numFmt w:val="upperRoman"/>
      <w:lvlText w:val="%1.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13"/>
  </w:num>
  <w:num w:numId="3">
    <w:abstractNumId w:val="47"/>
  </w:num>
  <w:num w:numId="4">
    <w:abstractNumId w:val="57"/>
  </w:num>
  <w:num w:numId="5">
    <w:abstractNumId w:val="52"/>
  </w:num>
  <w:num w:numId="6">
    <w:abstractNumId w:val="40"/>
  </w:num>
  <w:num w:numId="7">
    <w:abstractNumId w:val="1"/>
  </w:num>
  <w:num w:numId="8">
    <w:abstractNumId w:val="56"/>
  </w:num>
  <w:num w:numId="9">
    <w:abstractNumId w:val="39"/>
  </w:num>
  <w:num w:numId="10">
    <w:abstractNumId w:val="3"/>
  </w:num>
  <w:num w:numId="11">
    <w:abstractNumId w:val="5"/>
  </w:num>
  <w:num w:numId="12">
    <w:abstractNumId w:val="34"/>
  </w:num>
  <w:num w:numId="13">
    <w:abstractNumId w:val="18"/>
  </w:num>
  <w:num w:numId="14">
    <w:abstractNumId w:val="25"/>
  </w:num>
  <w:num w:numId="15">
    <w:abstractNumId w:val="6"/>
  </w:num>
  <w:num w:numId="16">
    <w:abstractNumId w:val="16"/>
  </w:num>
  <w:num w:numId="17">
    <w:abstractNumId w:val="50"/>
  </w:num>
  <w:num w:numId="18">
    <w:abstractNumId w:val="17"/>
  </w:num>
  <w:num w:numId="19">
    <w:abstractNumId w:val="48"/>
  </w:num>
  <w:num w:numId="20">
    <w:abstractNumId w:val="46"/>
  </w:num>
  <w:num w:numId="21">
    <w:abstractNumId w:val="24"/>
  </w:num>
  <w:num w:numId="22">
    <w:abstractNumId w:val="29"/>
  </w:num>
  <w:num w:numId="23">
    <w:abstractNumId w:val="19"/>
  </w:num>
  <w:num w:numId="24">
    <w:abstractNumId w:val="23"/>
  </w:num>
  <w:num w:numId="25">
    <w:abstractNumId w:val="12"/>
  </w:num>
  <w:num w:numId="26">
    <w:abstractNumId w:val="53"/>
  </w:num>
  <w:num w:numId="27">
    <w:abstractNumId w:val="0"/>
  </w:num>
  <w:num w:numId="28">
    <w:abstractNumId w:val="49"/>
  </w:num>
  <w:num w:numId="29">
    <w:abstractNumId w:val="42"/>
  </w:num>
  <w:num w:numId="30">
    <w:abstractNumId w:val="27"/>
  </w:num>
  <w:num w:numId="31">
    <w:abstractNumId w:val="37"/>
  </w:num>
  <w:num w:numId="32">
    <w:abstractNumId w:val="7"/>
  </w:num>
  <w:num w:numId="33">
    <w:abstractNumId w:val="33"/>
  </w:num>
  <w:num w:numId="34">
    <w:abstractNumId w:val="21"/>
  </w:num>
  <w:num w:numId="35">
    <w:abstractNumId w:val="2"/>
  </w:num>
  <w:num w:numId="36">
    <w:abstractNumId w:val="4"/>
  </w:num>
  <w:num w:numId="37">
    <w:abstractNumId w:val="43"/>
  </w:num>
  <w:num w:numId="38">
    <w:abstractNumId w:val="45"/>
  </w:num>
  <w:num w:numId="39">
    <w:abstractNumId w:val="31"/>
  </w:num>
  <w:num w:numId="40">
    <w:abstractNumId w:val="36"/>
  </w:num>
  <w:num w:numId="41">
    <w:abstractNumId w:val="51"/>
  </w:num>
  <w:num w:numId="42">
    <w:abstractNumId w:val="22"/>
  </w:num>
  <w:num w:numId="43">
    <w:abstractNumId w:val="30"/>
  </w:num>
  <w:num w:numId="44">
    <w:abstractNumId w:val="41"/>
  </w:num>
  <w:num w:numId="45">
    <w:abstractNumId w:val="20"/>
  </w:num>
  <w:num w:numId="46">
    <w:abstractNumId w:val="55"/>
  </w:num>
  <w:num w:numId="47">
    <w:abstractNumId w:val="54"/>
  </w:num>
  <w:num w:numId="48">
    <w:abstractNumId w:val="9"/>
  </w:num>
  <w:num w:numId="49">
    <w:abstractNumId w:val="14"/>
  </w:num>
  <w:num w:numId="50">
    <w:abstractNumId w:val="11"/>
  </w:num>
  <w:num w:numId="51">
    <w:abstractNumId w:val="44"/>
  </w:num>
  <w:num w:numId="52">
    <w:abstractNumId w:val="15"/>
  </w:num>
  <w:num w:numId="53">
    <w:abstractNumId w:val="28"/>
  </w:num>
  <w:num w:numId="54">
    <w:abstractNumId w:val="35"/>
  </w:num>
  <w:num w:numId="55">
    <w:abstractNumId w:val="38"/>
  </w:num>
  <w:num w:numId="56">
    <w:abstractNumId w:val="32"/>
  </w:num>
  <w:num w:numId="57">
    <w:abstractNumId w:val="10"/>
  </w:num>
  <w:num w:numId="58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11D"/>
    <w:rsid w:val="0009711D"/>
    <w:rsid w:val="001E2937"/>
    <w:rsid w:val="0045647B"/>
    <w:rsid w:val="00C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9711D"/>
    <w:pPr>
      <w:keepNext/>
      <w:widowControl w:val="0"/>
      <w:suppressAutoHyphens w:val="0"/>
      <w:jc w:val="center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9711D"/>
    <w:pPr>
      <w:keepNext/>
      <w:widowControl w:val="0"/>
      <w:suppressAutoHyphens w:val="0"/>
      <w:jc w:val="center"/>
      <w:outlineLvl w:val="3"/>
    </w:pPr>
    <w:rPr>
      <w:b/>
      <w:snapToGrid w:val="0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9711D"/>
    <w:pPr>
      <w:keepNext/>
      <w:widowControl w:val="0"/>
      <w:suppressAutoHyphens w:val="0"/>
      <w:jc w:val="center"/>
      <w:outlineLvl w:val="4"/>
    </w:pPr>
    <w:rPr>
      <w:b/>
      <w:snapToGrid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711D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971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pezia2">
    <w:name w:val="Spezia 2"/>
    <w:basedOn w:val="Normal"/>
    <w:rsid w:val="0009711D"/>
    <w:pPr>
      <w:numPr>
        <w:numId w:val="1"/>
      </w:numPr>
      <w:suppressAutoHyphens w:val="0"/>
    </w:pPr>
    <w:rPr>
      <w:sz w:val="24"/>
      <w:szCs w:val="24"/>
      <w:lang w:eastAsia="pt-BR"/>
    </w:rPr>
  </w:style>
  <w:style w:type="paragraph" w:customStyle="1" w:styleId="Default">
    <w:name w:val="Default"/>
    <w:rsid w:val="00097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1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rsid w:val="0009711D"/>
    <w:pPr>
      <w:suppressAutoHyphens w:val="0"/>
      <w:spacing w:before="240" w:after="120"/>
      <w:ind w:left="737" w:hanging="737"/>
      <w:jc w:val="both"/>
    </w:pPr>
    <w:rPr>
      <w:rFonts w:ascii="Calibri" w:hAnsi="Calibri"/>
      <w:sz w:val="24"/>
      <w:lang w:eastAsia="pt-BR" w:bidi="en-US"/>
    </w:rPr>
  </w:style>
  <w:style w:type="character" w:customStyle="1" w:styleId="Ttulo3Char">
    <w:name w:val="Título 3 Char"/>
    <w:basedOn w:val="Fontepargpadro"/>
    <w:link w:val="Ttulo3"/>
    <w:rsid w:val="0009711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9711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9711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71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9711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097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4233</Words>
  <Characters>22861</Characters>
  <Application>Microsoft Office Word</Application>
  <DocSecurity>0</DocSecurity>
  <Lines>190</Lines>
  <Paragraphs>54</Paragraphs>
  <ScaleCrop>false</ScaleCrop>
  <Company>Hewlett-Packard Company</Company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2017-03-07T12:29:00Z</dcterms:created>
  <dcterms:modified xsi:type="dcterms:W3CDTF">2017-03-20T13:24:00Z</dcterms:modified>
</cp:coreProperties>
</file>